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19A8" w14:textId="77777777" w:rsidR="006051E3" w:rsidRPr="00E93F5C" w:rsidRDefault="006051E3" w:rsidP="00E93F5C">
      <w:pPr>
        <w:spacing w:after="0" w:line="240" w:lineRule="auto"/>
        <w:ind w:left="0" w:firstLine="0"/>
        <w:rPr>
          <w:rFonts w:ascii="Raleway" w:eastAsia="Georgia" w:hAnsi="Raleway" w:cs="Georgia"/>
          <w:sz w:val="72"/>
        </w:rPr>
      </w:pPr>
      <w:r w:rsidRPr="00E93F5C">
        <w:rPr>
          <w:rFonts w:ascii="Raleway" w:hAnsi="Raleway"/>
          <w:b/>
          <w:noProof/>
          <w:sz w:val="56"/>
          <w:szCs w:val="56"/>
          <w:lang w:val="en-US" w:eastAsia="ja-JP"/>
        </w:rPr>
        <w:drawing>
          <wp:anchor distT="0" distB="0" distL="0" distR="0" simplePos="0" relativeHeight="251659264" behindDoc="1" locked="0" layoutInCell="1" allowOverlap="1" wp14:anchorId="458D3C79" wp14:editId="5655B8CF">
            <wp:simplePos x="0" y="0"/>
            <wp:positionH relativeFrom="page">
              <wp:posOffset>-63500</wp:posOffset>
            </wp:positionH>
            <wp:positionV relativeFrom="page">
              <wp:posOffset>-67310</wp:posOffset>
            </wp:positionV>
            <wp:extent cx="7710170" cy="10795087"/>
            <wp:effectExtent l="0" t="0" r="508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7710170" cy="10795087"/>
                    </a:xfrm>
                    <a:prstGeom prst="rect">
                      <a:avLst/>
                    </a:prstGeom>
                  </pic:spPr>
                </pic:pic>
              </a:graphicData>
            </a:graphic>
            <wp14:sizeRelH relativeFrom="margin">
              <wp14:pctWidth>0</wp14:pctWidth>
            </wp14:sizeRelH>
            <wp14:sizeRelV relativeFrom="margin">
              <wp14:pctHeight>0</wp14:pctHeight>
            </wp14:sizeRelV>
          </wp:anchor>
        </w:drawing>
      </w:r>
    </w:p>
    <w:p w14:paraId="6E7011FA" w14:textId="77777777" w:rsidR="006051E3" w:rsidRPr="00E93F5C" w:rsidRDefault="006051E3" w:rsidP="00E93F5C">
      <w:pPr>
        <w:spacing w:after="0" w:line="240" w:lineRule="auto"/>
        <w:ind w:left="0" w:firstLine="0"/>
        <w:rPr>
          <w:rFonts w:ascii="Raleway" w:eastAsia="Georgia" w:hAnsi="Raleway" w:cs="Georgia"/>
          <w:sz w:val="72"/>
        </w:rPr>
      </w:pPr>
    </w:p>
    <w:p w14:paraId="5C6E9CC1" w14:textId="77777777" w:rsidR="00E93F5C" w:rsidRDefault="00E93F5C" w:rsidP="00E93F5C">
      <w:pPr>
        <w:spacing w:after="0" w:line="240" w:lineRule="auto"/>
        <w:ind w:left="0" w:firstLine="0"/>
        <w:rPr>
          <w:rFonts w:ascii="Raleway" w:eastAsia="Georgia" w:hAnsi="Raleway" w:cs="Georgia"/>
          <w:b/>
          <w:sz w:val="72"/>
        </w:rPr>
      </w:pPr>
    </w:p>
    <w:p w14:paraId="1A80788C" w14:textId="77777777" w:rsidR="00E93F5C" w:rsidRPr="00E93F5C" w:rsidRDefault="00E93F5C" w:rsidP="00E93F5C">
      <w:pPr>
        <w:spacing w:after="0" w:line="240" w:lineRule="auto"/>
        <w:ind w:left="0" w:firstLine="0"/>
        <w:rPr>
          <w:rFonts w:ascii="Raleway" w:eastAsia="Georgia" w:hAnsi="Raleway" w:cs="Georgia"/>
          <w:b/>
          <w:sz w:val="72"/>
        </w:rPr>
      </w:pPr>
      <w:r w:rsidRPr="00E93F5C">
        <w:rPr>
          <w:rFonts w:ascii="Raleway" w:eastAsia="Georgia" w:hAnsi="Raleway" w:cs="Georgia"/>
          <w:b/>
          <w:sz w:val="72"/>
        </w:rPr>
        <w:t>Invigilator Policy</w:t>
      </w:r>
    </w:p>
    <w:p w14:paraId="4D9D63EE" w14:textId="77777777" w:rsidR="00E93F5C" w:rsidRPr="00E93F5C" w:rsidRDefault="00E93F5C" w:rsidP="00E93F5C">
      <w:pPr>
        <w:spacing w:after="0" w:line="240" w:lineRule="auto"/>
        <w:ind w:left="0" w:firstLine="0"/>
        <w:rPr>
          <w:rFonts w:ascii="Raleway" w:eastAsia="Georgia" w:hAnsi="Raleway" w:cs="Georgia"/>
          <w:sz w:val="72"/>
        </w:rPr>
      </w:pPr>
    </w:p>
    <w:p w14:paraId="2A0F8FD5" w14:textId="77777777" w:rsidR="00E93F5C" w:rsidRPr="00E93F5C" w:rsidRDefault="00E93F5C" w:rsidP="00E93F5C">
      <w:pPr>
        <w:spacing w:after="0" w:line="240" w:lineRule="auto"/>
        <w:ind w:left="0" w:firstLine="0"/>
        <w:rPr>
          <w:rFonts w:ascii="Raleway" w:eastAsia="Georgia" w:hAnsi="Raleway" w:cs="Georgia"/>
          <w:sz w:val="72"/>
        </w:rPr>
      </w:pPr>
    </w:p>
    <w:p w14:paraId="320DA736" w14:textId="77777777" w:rsidR="00E93F5C" w:rsidRDefault="00E93F5C" w:rsidP="00E93F5C">
      <w:pPr>
        <w:spacing w:after="0" w:line="240" w:lineRule="auto"/>
        <w:ind w:left="0" w:firstLine="0"/>
        <w:rPr>
          <w:rFonts w:ascii="Raleway" w:eastAsia="Georgia" w:hAnsi="Raleway" w:cs="Georgia"/>
          <w:sz w:val="40"/>
          <w:szCs w:val="40"/>
        </w:rPr>
      </w:pPr>
    </w:p>
    <w:p w14:paraId="50D48B5F" w14:textId="77777777" w:rsidR="00E93F5C" w:rsidRPr="00E93F5C" w:rsidRDefault="00E93F5C" w:rsidP="00E93F5C">
      <w:pPr>
        <w:spacing w:after="0" w:line="240" w:lineRule="auto"/>
        <w:ind w:left="0" w:firstLine="0"/>
        <w:rPr>
          <w:rFonts w:ascii="Raleway" w:eastAsia="Georgia" w:hAnsi="Raleway" w:cs="Georgia"/>
          <w:sz w:val="40"/>
          <w:szCs w:val="40"/>
        </w:rPr>
      </w:pPr>
      <w:r w:rsidRPr="00E93F5C">
        <w:rPr>
          <w:rFonts w:ascii="Raleway" w:eastAsia="Georgia" w:hAnsi="Raleway" w:cs="Georgia"/>
          <w:sz w:val="40"/>
          <w:szCs w:val="40"/>
        </w:rPr>
        <w:t>Registry</w:t>
      </w:r>
    </w:p>
    <w:p w14:paraId="04F3A3AA" w14:textId="71B97042" w:rsidR="006051E3" w:rsidRPr="00E93F5C" w:rsidRDefault="00E93F5C" w:rsidP="00E93F5C">
      <w:pPr>
        <w:spacing w:after="0" w:line="240" w:lineRule="auto"/>
        <w:ind w:left="0" w:firstLine="0"/>
        <w:rPr>
          <w:rFonts w:ascii="Raleway" w:eastAsia="Georgia" w:hAnsi="Raleway" w:cs="Georgia"/>
          <w:sz w:val="72"/>
        </w:rPr>
      </w:pPr>
      <w:r w:rsidRPr="00E93F5C">
        <w:rPr>
          <w:rFonts w:ascii="Raleway" w:eastAsia="Georgia" w:hAnsi="Raleway" w:cs="Georgia"/>
          <w:sz w:val="40"/>
          <w:szCs w:val="40"/>
        </w:rPr>
        <w:t>20</w:t>
      </w:r>
      <w:r w:rsidR="002C7382">
        <w:rPr>
          <w:rFonts w:ascii="Raleway" w:eastAsia="Georgia" w:hAnsi="Raleway" w:cs="Georgia"/>
          <w:sz w:val="40"/>
          <w:szCs w:val="40"/>
        </w:rPr>
        <w:t>20/21</w:t>
      </w:r>
      <w:r w:rsidR="00097034">
        <w:rPr>
          <w:rFonts w:ascii="Raleway" w:eastAsia="Georgia" w:hAnsi="Raleway" w:cs="Georgia"/>
          <w:sz w:val="40"/>
          <w:szCs w:val="40"/>
        </w:rPr>
        <w:t xml:space="preserve"> to 2022/23</w:t>
      </w:r>
      <w:r w:rsidR="006051E3" w:rsidRPr="00E93F5C">
        <w:rPr>
          <w:rFonts w:ascii="Raleway" w:eastAsia="Georgia" w:hAnsi="Raleway" w:cs="Georgia"/>
          <w:sz w:val="72"/>
        </w:rPr>
        <w:br w:type="page"/>
      </w:r>
    </w:p>
    <w:p w14:paraId="11DA76AB" w14:textId="77777777" w:rsidR="00F30D56" w:rsidRPr="00E93F5C" w:rsidRDefault="00A04739" w:rsidP="00E93F5C">
      <w:pPr>
        <w:spacing w:after="0" w:line="240" w:lineRule="auto"/>
        <w:ind w:left="0" w:firstLine="0"/>
        <w:rPr>
          <w:rFonts w:ascii="Raleway" w:hAnsi="Raleway"/>
        </w:rPr>
      </w:pPr>
      <w:r w:rsidRPr="00E93F5C">
        <w:rPr>
          <w:rFonts w:ascii="Raleway" w:hAnsi="Raleway"/>
          <w:sz w:val="24"/>
        </w:rPr>
        <w:lastRenderedPageBreak/>
        <w:t xml:space="preserve"> </w:t>
      </w:r>
    </w:p>
    <w:tbl>
      <w:tblPr>
        <w:tblStyle w:val="TableGrid"/>
        <w:tblW w:w="9855" w:type="dxa"/>
        <w:tblInd w:w="-108" w:type="dxa"/>
        <w:tblCellMar>
          <w:top w:w="166" w:type="dxa"/>
          <w:left w:w="108" w:type="dxa"/>
          <w:right w:w="64" w:type="dxa"/>
        </w:tblCellMar>
        <w:tblLook w:val="04A0" w:firstRow="1" w:lastRow="0" w:firstColumn="1" w:lastColumn="0" w:noHBand="0" w:noVBand="1"/>
      </w:tblPr>
      <w:tblGrid>
        <w:gridCol w:w="3824"/>
        <w:gridCol w:w="6031"/>
      </w:tblGrid>
      <w:tr w:rsidR="00F30D56" w:rsidRPr="00E93F5C" w14:paraId="668922A7" w14:textId="77777777">
        <w:trPr>
          <w:trHeight w:val="516"/>
        </w:trPr>
        <w:tc>
          <w:tcPr>
            <w:tcW w:w="38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0743A9"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Document Title </w:t>
            </w:r>
          </w:p>
        </w:tc>
        <w:tc>
          <w:tcPr>
            <w:tcW w:w="6032" w:type="dxa"/>
            <w:tcBorders>
              <w:top w:val="single" w:sz="4" w:space="0" w:color="000000"/>
              <w:left w:val="single" w:sz="4" w:space="0" w:color="000000"/>
              <w:bottom w:val="single" w:sz="4" w:space="0" w:color="000000"/>
              <w:right w:val="single" w:sz="4" w:space="0" w:color="000000"/>
            </w:tcBorders>
            <w:vAlign w:val="center"/>
          </w:tcPr>
          <w:p w14:paraId="02BB4D17" w14:textId="77777777" w:rsidR="00F30D56" w:rsidRPr="00E93F5C" w:rsidRDefault="00A04739" w:rsidP="00E93F5C">
            <w:pPr>
              <w:spacing w:after="0" w:line="240" w:lineRule="auto"/>
              <w:ind w:left="2" w:firstLine="0"/>
              <w:rPr>
                <w:rFonts w:ascii="Raleway" w:hAnsi="Raleway"/>
              </w:rPr>
            </w:pPr>
            <w:r w:rsidRPr="00E93F5C">
              <w:rPr>
                <w:rFonts w:ascii="Raleway" w:hAnsi="Raleway"/>
                <w:b/>
              </w:rPr>
              <w:t xml:space="preserve">Invigilation Policy </w:t>
            </w:r>
          </w:p>
        </w:tc>
      </w:tr>
      <w:tr w:rsidR="00F30D56" w:rsidRPr="00E93F5C" w14:paraId="0826B067" w14:textId="77777777">
        <w:trPr>
          <w:trHeight w:val="788"/>
        </w:trPr>
        <w:tc>
          <w:tcPr>
            <w:tcW w:w="38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33C75" w14:textId="77777777" w:rsidR="00F30D56" w:rsidRPr="00E93F5C" w:rsidRDefault="00A04739" w:rsidP="00E93F5C">
            <w:pPr>
              <w:spacing w:after="0" w:line="240" w:lineRule="auto"/>
              <w:ind w:left="0" w:firstLine="0"/>
              <w:rPr>
                <w:rFonts w:ascii="Raleway" w:hAnsi="Raleway"/>
              </w:rPr>
            </w:pPr>
            <w:r w:rsidRPr="00E93F5C">
              <w:rPr>
                <w:rFonts w:ascii="Raleway" w:hAnsi="Raleway"/>
                <w:b/>
              </w:rPr>
              <w:t>Document Author and Department:</w:t>
            </w:r>
            <w:r w:rsidRPr="00E93F5C">
              <w:rPr>
                <w:rFonts w:ascii="Raleway" w:hAnsi="Raleway"/>
              </w:rPr>
              <w:t xml:space="preserve"> </w:t>
            </w:r>
          </w:p>
        </w:tc>
        <w:tc>
          <w:tcPr>
            <w:tcW w:w="6032" w:type="dxa"/>
            <w:tcBorders>
              <w:top w:val="single" w:sz="4" w:space="0" w:color="000000"/>
              <w:left w:val="single" w:sz="4" w:space="0" w:color="000000"/>
              <w:bottom w:val="single" w:sz="4" w:space="0" w:color="000000"/>
              <w:right w:val="single" w:sz="4" w:space="0" w:color="000000"/>
            </w:tcBorders>
            <w:vAlign w:val="center"/>
          </w:tcPr>
          <w:p w14:paraId="3533328A" w14:textId="77777777" w:rsidR="00F30D56" w:rsidRPr="00E93F5C" w:rsidRDefault="00A04739" w:rsidP="00E93F5C">
            <w:pPr>
              <w:spacing w:after="0" w:line="240" w:lineRule="auto"/>
              <w:ind w:left="2" w:firstLine="0"/>
              <w:rPr>
                <w:rFonts w:ascii="Raleway" w:hAnsi="Raleway"/>
              </w:rPr>
            </w:pPr>
            <w:r w:rsidRPr="00E93F5C">
              <w:rPr>
                <w:rFonts w:ascii="Raleway" w:hAnsi="Raleway"/>
              </w:rPr>
              <w:t xml:space="preserve">Quality Officer (Regulations &amp; Policies), Academic Quality &amp; Development, Academic Quality &amp; Development </w:t>
            </w:r>
          </w:p>
        </w:tc>
      </w:tr>
      <w:tr w:rsidR="00F30D56" w:rsidRPr="00E93F5C" w14:paraId="50F1A934" w14:textId="77777777">
        <w:trPr>
          <w:trHeight w:val="520"/>
        </w:trPr>
        <w:tc>
          <w:tcPr>
            <w:tcW w:w="38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11D8"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Responsible person and Department: </w:t>
            </w:r>
          </w:p>
        </w:tc>
        <w:tc>
          <w:tcPr>
            <w:tcW w:w="6032" w:type="dxa"/>
            <w:tcBorders>
              <w:top w:val="single" w:sz="4" w:space="0" w:color="000000"/>
              <w:left w:val="single" w:sz="4" w:space="0" w:color="000000"/>
              <w:bottom w:val="single" w:sz="4" w:space="0" w:color="000000"/>
              <w:right w:val="single" w:sz="4" w:space="0" w:color="000000"/>
            </w:tcBorders>
            <w:vAlign w:val="center"/>
          </w:tcPr>
          <w:p w14:paraId="679B6EAC" w14:textId="77777777" w:rsidR="00F30D56" w:rsidRPr="00E93F5C" w:rsidRDefault="00E93F5C" w:rsidP="00E93F5C">
            <w:pPr>
              <w:spacing w:after="0" w:line="240" w:lineRule="auto"/>
              <w:ind w:left="2" w:firstLine="0"/>
              <w:rPr>
                <w:rFonts w:ascii="Raleway" w:hAnsi="Raleway"/>
              </w:rPr>
            </w:pPr>
            <w:r w:rsidRPr="00431774">
              <w:rPr>
                <w:rFonts w:ascii="Raleway" w:hAnsi="Raleway" w:cstheme="minorHAnsi"/>
              </w:rPr>
              <w:t>Assistant Academic Registrar (Student Records and Administration)</w:t>
            </w:r>
          </w:p>
        </w:tc>
      </w:tr>
      <w:tr w:rsidR="00F30D56" w:rsidRPr="00E93F5C" w14:paraId="31DDF652" w14:textId="77777777">
        <w:trPr>
          <w:trHeight w:val="518"/>
        </w:trPr>
        <w:tc>
          <w:tcPr>
            <w:tcW w:w="38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F51F3B" w14:textId="77777777" w:rsidR="00F30D56" w:rsidRPr="00E93F5C" w:rsidRDefault="00A04739" w:rsidP="00E93F5C">
            <w:pPr>
              <w:spacing w:after="0" w:line="240" w:lineRule="auto"/>
              <w:ind w:left="0" w:firstLine="0"/>
              <w:rPr>
                <w:rFonts w:ascii="Raleway" w:hAnsi="Raleway"/>
              </w:rPr>
            </w:pPr>
            <w:r w:rsidRPr="00E93F5C">
              <w:rPr>
                <w:rFonts w:ascii="Raleway" w:hAnsi="Raleway"/>
                <w:b/>
              </w:rPr>
              <w:t>Approving Body:</w:t>
            </w:r>
            <w:r w:rsidRPr="00E93F5C">
              <w:rPr>
                <w:rFonts w:ascii="Raleway" w:hAnsi="Raleway"/>
              </w:rPr>
              <w:t xml:space="preserve"> </w:t>
            </w:r>
          </w:p>
        </w:tc>
        <w:tc>
          <w:tcPr>
            <w:tcW w:w="6032" w:type="dxa"/>
            <w:tcBorders>
              <w:top w:val="single" w:sz="4" w:space="0" w:color="000000"/>
              <w:left w:val="single" w:sz="4" w:space="0" w:color="000000"/>
              <w:bottom w:val="single" w:sz="4" w:space="0" w:color="000000"/>
              <w:right w:val="single" w:sz="4" w:space="0" w:color="000000"/>
            </w:tcBorders>
            <w:vAlign w:val="center"/>
          </w:tcPr>
          <w:p w14:paraId="13BC177E" w14:textId="77777777" w:rsidR="00F30D56" w:rsidRPr="00E93F5C" w:rsidRDefault="00A04739" w:rsidP="00E93F5C">
            <w:pPr>
              <w:spacing w:after="0" w:line="240" w:lineRule="auto"/>
              <w:ind w:left="2" w:firstLine="0"/>
              <w:rPr>
                <w:rFonts w:ascii="Raleway" w:hAnsi="Raleway"/>
              </w:rPr>
            </w:pPr>
            <w:r w:rsidRPr="00E93F5C">
              <w:rPr>
                <w:rFonts w:ascii="Raleway" w:hAnsi="Raleway"/>
              </w:rPr>
              <w:t xml:space="preserve">Senate Academic Development Committee (SADC) </w:t>
            </w:r>
          </w:p>
        </w:tc>
      </w:tr>
      <w:tr w:rsidR="00F30D56" w:rsidRPr="00E93F5C" w14:paraId="431A4D46" w14:textId="77777777">
        <w:trPr>
          <w:trHeight w:val="518"/>
        </w:trPr>
        <w:tc>
          <w:tcPr>
            <w:tcW w:w="38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F6E73"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Date of Approval </w:t>
            </w:r>
          </w:p>
        </w:tc>
        <w:tc>
          <w:tcPr>
            <w:tcW w:w="6032" w:type="dxa"/>
            <w:tcBorders>
              <w:top w:val="single" w:sz="4" w:space="0" w:color="000000"/>
              <w:left w:val="single" w:sz="4" w:space="0" w:color="000000"/>
              <w:bottom w:val="single" w:sz="4" w:space="0" w:color="000000"/>
              <w:right w:val="single" w:sz="4" w:space="0" w:color="000000"/>
            </w:tcBorders>
            <w:vAlign w:val="center"/>
          </w:tcPr>
          <w:p w14:paraId="3B7CF045" w14:textId="77777777" w:rsidR="00F30D56" w:rsidRPr="00E93F5C" w:rsidRDefault="00E93F5C" w:rsidP="00E93F5C">
            <w:pPr>
              <w:spacing w:after="0" w:line="240" w:lineRule="auto"/>
              <w:ind w:left="2" w:firstLine="0"/>
              <w:rPr>
                <w:rFonts w:ascii="Raleway" w:hAnsi="Raleway"/>
              </w:rPr>
            </w:pPr>
            <w:r>
              <w:rPr>
                <w:rFonts w:ascii="Raleway" w:hAnsi="Raleway"/>
              </w:rPr>
              <w:t>25 September 2019</w:t>
            </w:r>
            <w:r w:rsidR="00A04739" w:rsidRPr="00E93F5C">
              <w:rPr>
                <w:rFonts w:ascii="Raleway" w:hAnsi="Raleway"/>
              </w:rPr>
              <w:t xml:space="preserve"> </w:t>
            </w:r>
          </w:p>
        </w:tc>
      </w:tr>
      <w:tr w:rsidR="00F30D56" w:rsidRPr="00E93F5C" w14:paraId="20844B02" w14:textId="77777777">
        <w:trPr>
          <w:trHeight w:val="521"/>
        </w:trPr>
        <w:tc>
          <w:tcPr>
            <w:tcW w:w="38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1357D6" w14:textId="77777777" w:rsidR="00F30D56" w:rsidRPr="00E93F5C" w:rsidRDefault="00A04739" w:rsidP="00E93F5C">
            <w:pPr>
              <w:spacing w:after="0" w:line="240" w:lineRule="auto"/>
              <w:ind w:left="0" w:firstLine="0"/>
              <w:rPr>
                <w:rFonts w:ascii="Raleway" w:hAnsi="Raleway"/>
              </w:rPr>
            </w:pPr>
            <w:r w:rsidRPr="00E93F5C">
              <w:rPr>
                <w:rFonts w:ascii="Raleway" w:hAnsi="Raleway"/>
                <w:b/>
              </w:rPr>
              <w:t>Date effective from:</w:t>
            </w:r>
            <w:r w:rsidRPr="00E93F5C">
              <w:rPr>
                <w:rFonts w:ascii="Raleway" w:hAnsi="Raleway"/>
              </w:rPr>
              <w:t xml:space="preserve"> </w:t>
            </w:r>
          </w:p>
        </w:tc>
        <w:tc>
          <w:tcPr>
            <w:tcW w:w="6032" w:type="dxa"/>
            <w:tcBorders>
              <w:top w:val="single" w:sz="4" w:space="0" w:color="000000"/>
              <w:left w:val="single" w:sz="4" w:space="0" w:color="000000"/>
              <w:bottom w:val="single" w:sz="4" w:space="0" w:color="000000"/>
              <w:right w:val="single" w:sz="4" w:space="0" w:color="000000"/>
            </w:tcBorders>
            <w:vAlign w:val="center"/>
          </w:tcPr>
          <w:p w14:paraId="781D8BAC" w14:textId="77777777" w:rsidR="00F30D56" w:rsidRPr="00E93F5C" w:rsidRDefault="00E93F5C" w:rsidP="00E93F5C">
            <w:pPr>
              <w:spacing w:after="0" w:line="240" w:lineRule="auto"/>
              <w:ind w:left="2" w:firstLine="0"/>
              <w:rPr>
                <w:rFonts w:ascii="Raleway" w:hAnsi="Raleway"/>
              </w:rPr>
            </w:pPr>
            <w:r>
              <w:rPr>
                <w:rFonts w:ascii="Raleway" w:hAnsi="Raleway"/>
              </w:rPr>
              <w:t>25 September 2019</w:t>
            </w:r>
            <w:r w:rsidR="00A04739" w:rsidRPr="00E93F5C">
              <w:rPr>
                <w:rFonts w:ascii="Raleway" w:hAnsi="Raleway"/>
              </w:rPr>
              <w:t xml:space="preserve"> </w:t>
            </w:r>
          </w:p>
        </w:tc>
      </w:tr>
      <w:tr w:rsidR="00F30D56" w:rsidRPr="00E93F5C" w14:paraId="45FB2A37" w14:textId="77777777">
        <w:trPr>
          <w:trHeight w:val="518"/>
        </w:trPr>
        <w:tc>
          <w:tcPr>
            <w:tcW w:w="38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3E5995"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Review Date: </w:t>
            </w:r>
          </w:p>
        </w:tc>
        <w:tc>
          <w:tcPr>
            <w:tcW w:w="6032" w:type="dxa"/>
            <w:tcBorders>
              <w:top w:val="single" w:sz="4" w:space="0" w:color="000000"/>
              <w:left w:val="single" w:sz="4" w:space="0" w:color="000000"/>
              <w:bottom w:val="single" w:sz="4" w:space="0" w:color="000000"/>
              <w:right w:val="single" w:sz="4" w:space="0" w:color="000000"/>
            </w:tcBorders>
            <w:vAlign w:val="center"/>
          </w:tcPr>
          <w:p w14:paraId="08FF520B" w14:textId="78FCBA2D" w:rsidR="00F30D56" w:rsidRPr="00E93F5C" w:rsidRDefault="00A04739" w:rsidP="00CA1DA9">
            <w:pPr>
              <w:spacing w:after="0" w:line="240" w:lineRule="auto"/>
              <w:ind w:left="2" w:firstLine="0"/>
              <w:rPr>
                <w:rFonts w:ascii="Raleway" w:hAnsi="Raleway"/>
              </w:rPr>
            </w:pPr>
            <w:r w:rsidRPr="00E93F5C">
              <w:rPr>
                <w:rFonts w:ascii="Raleway" w:hAnsi="Raleway"/>
              </w:rPr>
              <w:t>May 202</w:t>
            </w:r>
            <w:r w:rsidR="009419A2">
              <w:rPr>
                <w:rFonts w:ascii="Raleway" w:hAnsi="Raleway"/>
              </w:rPr>
              <w:t>3</w:t>
            </w:r>
            <w:bookmarkStart w:id="0" w:name="_GoBack"/>
            <w:bookmarkEnd w:id="0"/>
            <w:r w:rsidRPr="00E93F5C">
              <w:rPr>
                <w:rFonts w:ascii="Raleway" w:hAnsi="Raleway"/>
              </w:rPr>
              <w:t xml:space="preserve"> (triennially)</w:t>
            </w:r>
            <w:r w:rsidRPr="00E93F5C">
              <w:rPr>
                <w:rFonts w:ascii="Raleway" w:hAnsi="Raleway"/>
                <w:b/>
              </w:rPr>
              <w:t xml:space="preserve"> </w:t>
            </w:r>
          </w:p>
        </w:tc>
      </w:tr>
      <w:tr w:rsidR="00F30D56" w:rsidRPr="00E93F5C" w14:paraId="06C5A24E" w14:textId="77777777">
        <w:trPr>
          <w:trHeight w:val="1831"/>
        </w:trPr>
        <w:tc>
          <w:tcPr>
            <w:tcW w:w="38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8F5EFD"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Indicate whether the document is for public access or internal access only </w:t>
            </w:r>
          </w:p>
          <w:p w14:paraId="4A3BF60A"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Indicate whether the document applies to collaborative provision? </w:t>
            </w:r>
          </w:p>
          <w:p w14:paraId="795AA736" w14:textId="77777777" w:rsidR="00F30D56" w:rsidRPr="00E93F5C" w:rsidRDefault="00A04739" w:rsidP="00E93F5C">
            <w:pPr>
              <w:spacing w:after="0" w:line="240" w:lineRule="auto"/>
              <w:ind w:left="0" w:firstLine="0"/>
              <w:rPr>
                <w:rFonts w:ascii="Raleway" w:hAnsi="Raleway"/>
              </w:rPr>
            </w:pPr>
            <w:r w:rsidRPr="00E93F5C">
              <w:rPr>
                <w:rFonts w:ascii="Raleway" w:hAnsi="Raleway"/>
                <w:i/>
              </w:rPr>
              <w:t>(Strikethrough text, as appropriate)</w:t>
            </w:r>
            <w:r w:rsidRPr="00E93F5C">
              <w:rPr>
                <w:rFonts w:ascii="Raleway" w:hAnsi="Raleway"/>
                <w:b/>
              </w:rPr>
              <w:t xml:space="preserve"> </w:t>
            </w:r>
          </w:p>
        </w:tc>
        <w:tc>
          <w:tcPr>
            <w:tcW w:w="6032" w:type="dxa"/>
            <w:tcBorders>
              <w:top w:val="single" w:sz="4" w:space="0" w:color="000000"/>
              <w:left w:val="single" w:sz="4" w:space="0" w:color="000000"/>
              <w:bottom w:val="single" w:sz="4" w:space="0" w:color="000000"/>
              <w:right w:val="single" w:sz="4" w:space="0" w:color="000000"/>
            </w:tcBorders>
          </w:tcPr>
          <w:p w14:paraId="25CDAAB2" w14:textId="77777777" w:rsidR="00F30D56" w:rsidRPr="00E93F5C" w:rsidRDefault="00A04739" w:rsidP="00E93F5C">
            <w:pPr>
              <w:spacing w:after="0" w:line="240" w:lineRule="auto"/>
              <w:ind w:left="2" w:firstLine="0"/>
              <w:rPr>
                <w:rFonts w:ascii="Raleway" w:hAnsi="Raleway"/>
              </w:rPr>
            </w:pPr>
            <w:r w:rsidRPr="00E93F5C">
              <w:rPr>
                <w:rFonts w:ascii="Raleway" w:hAnsi="Raleway"/>
                <w:b/>
              </w:rPr>
              <w:t xml:space="preserve">Public Access </w:t>
            </w:r>
          </w:p>
          <w:p w14:paraId="5E1A2DAD" w14:textId="77777777" w:rsidR="00F30D56" w:rsidRPr="00E93F5C" w:rsidRDefault="00A04739" w:rsidP="00E93F5C">
            <w:pPr>
              <w:spacing w:after="0" w:line="240" w:lineRule="auto"/>
              <w:ind w:left="2" w:firstLine="0"/>
              <w:rPr>
                <w:rFonts w:ascii="Raleway" w:hAnsi="Raleway"/>
              </w:rPr>
            </w:pPr>
            <w:r w:rsidRPr="00E93F5C">
              <w:rPr>
                <w:rFonts w:ascii="Raleway" w:hAnsi="Raleway"/>
                <w:strike/>
              </w:rPr>
              <w:t>Internal Access Only</w:t>
            </w:r>
            <w:r w:rsidRPr="00E93F5C">
              <w:rPr>
                <w:rFonts w:ascii="Raleway" w:hAnsi="Raleway"/>
              </w:rPr>
              <w:t xml:space="preserve"> </w:t>
            </w:r>
          </w:p>
          <w:p w14:paraId="2D573CD6" w14:textId="77777777" w:rsidR="00F30D56" w:rsidRPr="00E93F5C" w:rsidRDefault="00A04739" w:rsidP="00E93F5C">
            <w:pPr>
              <w:spacing w:after="0" w:line="240" w:lineRule="auto"/>
              <w:ind w:left="2" w:firstLine="0"/>
              <w:rPr>
                <w:rFonts w:ascii="Raleway" w:hAnsi="Raleway"/>
              </w:rPr>
            </w:pPr>
            <w:r w:rsidRPr="00E93F5C">
              <w:rPr>
                <w:rFonts w:ascii="Raleway" w:hAnsi="Raleway"/>
                <w:b/>
              </w:rPr>
              <w:t xml:space="preserve">Applies to Collaborative Provision </w:t>
            </w:r>
          </w:p>
        </w:tc>
      </w:tr>
      <w:tr w:rsidR="00F30D56" w:rsidRPr="00E93F5C" w14:paraId="2AA838EA" w14:textId="77777777">
        <w:trPr>
          <w:trHeight w:val="521"/>
        </w:trPr>
        <w:tc>
          <w:tcPr>
            <w:tcW w:w="9855" w:type="dxa"/>
            <w:gridSpan w:val="2"/>
            <w:tcBorders>
              <w:top w:val="single" w:sz="4" w:space="0" w:color="000000"/>
              <w:left w:val="single" w:sz="4" w:space="0" w:color="000000"/>
              <w:bottom w:val="single" w:sz="4" w:space="0" w:color="000000"/>
              <w:right w:val="single" w:sz="4" w:space="0" w:color="000000"/>
            </w:tcBorders>
            <w:vAlign w:val="center"/>
          </w:tcPr>
          <w:p w14:paraId="66F04587"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Summary/Description: </w:t>
            </w:r>
          </w:p>
        </w:tc>
      </w:tr>
      <w:tr w:rsidR="00F30D56" w:rsidRPr="00E93F5C" w14:paraId="0F4D358D" w14:textId="77777777">
        <w:trPr>
          <w:trHeight w:val="788"/>
        </w:trPr>
        <w:tc>
          <w:tcPr>
            <w:tcW w:w="9855" w:type="dxa"/>
            <w:gridSpan w:val="2"/>
            <w:tcBorders>
              <w:top w:val="single" w:sz="4" w:space="0" w:color="000000"/>
              <w:left w:val="single" w:sz="4" w:space="0" w:color="000000"/>
              <w:bottom w:val="single" w:sz="4" w:space="0" w:color="000000"/>
              <w:right w:val="single" w:sz="4" w:space="0" w:color="000000"/>
            </w:tcBorders>
            <w:vAlign w:val="center"/>
          </w:tcPr>
          <w:p w14:paraId="129C3FED"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This document defines the invigilation arrangements for formal written and computer-based exams and the appointment and responsibilities of invigilators. </w:t>
            </w:r>
          </w:p>
        </w:tc>
      </w:tr>
    </w:tbl>
    <w:p w14:paraId="200C1C85"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0BAED9EF" w14:textId="77777777" w:rsidR="00F30D56" w:rsidRPr="00E93F5C" w:rsidRDefault="00A04739" w:rsidP="00E93F5C">
      <w:pPr>
        <w:spacing w:after="0" w:line="240" w:lineRule="auto"/>
        <w:ind w:left="0" w:firstLine="0"/>
        <w:rPr>
          <w:rFonts w:ascii="Raleway" w:hAnsi="Raleway"/>
        </w:rPr>
      </w:pPr>
      <w:r w:rsidRPr="00E93F5C">
        <w:rPr>
          <w:rFonts w:ascii="Raleway" w:eastAsia="Times New Roman" w:hAnsi="Raleway" w:cs="Times New Roman"/>
          <w:b/>
          <w:sz w:val="24"/>
        </w:rPr>
        <w:t xml:space="preserve"> </w:t>
      </w:r>
    </w:p>
    <w:p w14:paraId="4DEB6177"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 </w:t>
      </w:r>
    </w:p>
    <w:p w14:paraId="5A07028C" w14:textId="77777777" w:rsidR="00F30D56" w:rsidRPr="00E93F5C" w:rsidRDefault="00F30D56" w:rsidP="00E93F5C">
      <w:pPr>
        <w:spacing w:after="0" w:line="240" w:lineRule="auto"/>
        <w:rPr>
          <w:rFonts w:ascii="Raleway" w:hAnsi="Raleway"/>
        </w:rPr>
        <w:sectPr w:rsidR="00F30D56" w:rsidRPr="00E93F5C" w:rsidSect="00972FA2">
          <w:footerReference w:type="even" r:id="rId12"/>
          <w:footerReference w:type="default" r:id="rId13"/>
          <w:footerReference w:type="first" r:id="rId14"/>
          <w:footnotePr>
            <w:numRestart w:val="eachPage"/>
          </w:footnotePr>
          <w:pgSz w:w="11905" w:h="16838"/>
          <w:pgMar w:top="1254" w:right="1440" w:bottom="1440" w:left="1136" w:header="720" w:footer="720" w:gutter="0"/>
          <w:cols w:space="720"/>
        </w:sectPr>
      </w:pPr>
    </w:p>
    <w:p w14:paraId="59F99969" w14:textId="77777777" w:rsidR="00F30D56" w:rsidRPr="00E93F5C" w:rsidRDefault="00A04739" w:rsidP="00E93F5C">
      <w:pPr>
        <w:spacing w:after="0" w:line="240" w:lineRule="auto"/>
        <w:ind w:left="-5"/>
        <w:rPr>
          <w:rFonts w:ascii="Raleway" w:hAnsi="Raleway"/>
        </w:rPr>
      </w:pPr>
      <w:r w:rsidRPr="00E93F5C">
        <w:rPr>
          <w:rFonts w:ascii="Raleway" w:hAnsi="Raleway"/>
          <w:b/>
          <w:sz w:val="24"/>
        </w:rPr>
        <w:lastRenderedPageBreak/>
        <w:t xml:space="preserve">SUMMARY OF CHANGES </w:t>
      </w:r>
    </w:p>
    <w:p w14:paraId="577F4834"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This list summarises the changes since 2016/17.  The date confirms when the changes were implemented. </w:t>
      </w:r>
    </w:p>
    <w:tbl>
      <w:tblPr>
        <w:tblStyle w:val="TableGrid"/>
        <w:tblW w:w="10189" w:type="dxa"/>
        <w:tblInd w:w="-108" w:type="dxa"/>
        <w:tblCellMar>
          <w:left w:w="108" w:type="dxa"/>
          <w:right w:w="115" w:type="dxa"/>
        </w:tblCellMar>
        <w:tblLook w:val="04A0" w:firstRow="1" w:lastRow="0" w:firstColumn="1" w:lastColumn="0" w:noHBand="0" w:noVBand="1"/>
      </w:tblPr>
      <w:tblGrid>
        <w:gridCol w:w="2243"/>
        <w:gridCol w:w="7946"/>
      </w:tblGrid>
      <w:tr w:rsidR="00F30D56" w:rsidRPr="00E93F5C" w14:paraId="2934219A" w14:textId="77777777">
        <w:trPr>
          <w:trHeight w:val="518"/>
        </w:trPr>
        <w:tc>
          <w:tcPr>
            <w:tcW w:w="22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01E4C8"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Implementation date </w:t>
            </w:r>
          </w:p>
        </w:tc>
        <w:tc>
          <w:tcPr>
            <w:tcW w:w="79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B2AA17" w14:textId="77777777" w:rsidR="00F30D56" w:rsidRPr="00E93F5C" w:rsidRDefault="00A04739" w:rsidP="00E93F5C">
            <w:pPr>
              <w:spacing w:after="0" w:line="240" w:lineRule="auto"/>
              <w:ind w:left="2" w:firstLine="0"/>
              <w:rPr>
                <w:rFonts w:ascii="Raleway" w:hAnsi="Raleway"/>
              </w:rPr>
            </w:pPr>
            <w:r w:rsidRPr="00E93F5C">
              <w:rPr>
                <w:rFonts w:ascii="Raleway" w:hAnsi="Raleway"/>
              </w:rPr>
              <w:t xml:space="preserve">Changes Approved by Senate </w:t>
            </w:r>
          </w:p>
        </w:tc>
      </w:tr>
      <w:tr w:rsidR="00097034" w:rsidRPr="00E93F5C" w14:paraId="57759876" w14:textId="77777777" w:rsidTr="00CE468F">
        <w:trPr>
          <w:trHeight w:val="518"/>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9E457" w14:textId="77777777" w:rsidR="00097034" w:rsidRPr="00E93F5C" w:rsidRDefault="00097034" w:rsidP="00097034">
            <w:pPr>
              <w:spacing w:after="0" w:line="240" w:lineRule="auto"/>
              <w:ind w:left="0" w:firstLine="0"/>
              <w:rPr>
                <w:rFonts w:ascii="Raleway" w:hAnsi="Raleway"/>
              </w:rPr>
            </w:pPr>
            <w:r>
              <w:rPr>
                <w:rFonts w:ascii="Raleway" w:hAnsi="Raleway"/>
              </w:rPr>
              <w:t>To be updated</w:t>
            </w:r>
          </w:p>
        </w:tc>
        <w:tc>
          <w:tcPr>
            <w:tcW w:w="7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9BDD0" w14:textId="77777777" w:rsidR="00097034" w:rsidRPr="000A7433" w:rsidRDefault="00097034" w:rsidP="00097034">
            <w:pPr>
              <w:pStyle w:val="ListParagraph"/>
              <w:numPr>
                <w:ilvl w:val="0"/>
                <w:numId w:val="17"/>
              </w:numPr>
              <w:spacing w:after="0" w:line="240" w:lineRule="auto"/>
              <w:rPr>
                <w:rFonts w:ascii="Raleway" w:hAnsi="Raleway"/>
              </w:rPr>
            </w:pPr>
            <w:r>
              <w:rPr>
                <w:rFonts w:ascii="Raleway" w:hAnsi="Raleway"/>
              </w:rPr>
              <w:t>Updated job titles throughout</w:t>
            </w:r>
          </w:p>
          <w:p w14:paraId="30B3B718" w14:textId="77777777" w:rsidR="00097034" w:rsidRDefault="00097034" w:rsidP="00097034">
            <w:pPr>
              <w:pStyle w:val="ListParagraph"/>
              <w:numPr>
                <w:ilvl w:val="0"/>
                <w:numId w:val="17"/>
              </w:numPr>
              <w:spacing w:after="0" w:line="240" w:lineRule="auto"/>
              <w:rPr>
                <w:rFonts w:ascii="Raleway" w:hAnsi="Raleway"/>
              </w:rPr>
            </w:pPr>
            <w:r w:rsidRPr="000A7433">
              <w:rPr>
                <w:rFonts w:ascii="Raleway" w:hAnsi="Raleway"/>
              </w:rPr>
              <w:t xml:space="preserve">Update to the </w:t>
            </w:r>
            <w:r>
              <w:rPr>
                <w:rFonts w:ascii="Raleway" w:hAnsi="Raleway"/>
              </w:rPr>
              <w:t>recruitment</w:t>
            </w:r>
            <w:r w:rsidRPr="000A7433">
              <w:rPr>
                <w:rFonts w:ascii="Raleway" w:hAnsi="Raleway"/>
              </w:rPr>
              <w:t xml:space="preserve"> of internal invigilators to include appointment by programme leaders as well as Heads of Department (section 2 and section 3.2)</w:t>
            </w:r>
          </w:p>
          <w:p w14:paraId="7983E816" w14:textId="77777777" w:rsidR="00097034" w:rsidRPr="000A7433" w:rsidRDefault="00097034" w:rsidP="00097034">
            <w:pPr>
              <w:pStyle w:val="ListParagraph"/>
              <w:numPr>
                <w:ilvl w:val="0"/>
                <w:numId w:val="17"/>
              </w:numPr>
              <w:spacing w:after="0" w:line="240" w:lineRule="auto"/>
              <w:rPr>
                <w:rFonts w:ascii="Raleway" w:hAnsi="Raleway"/>
              </w:rPr>
            </w:pPr>
            <w:r>
              <w:rPr>
                <w:rFonts w:ascii="Raleway" w:hAnsi="Raleway"/>
              </w:rPr>
              <w:t>Inclusion of ‘postgraduate students’ as possible invigilators of computer-based exams (section 3.12)</w:t>
            </w:r>
          </w:p>
          <w:p w14:paraId="546B8210" w14:textId="77777777" w:rsidR="00097034" w:rsidRPr="000A7433" w:rsidRDefault="00097034" w:rsidP="00097034">
            <w:pPr>
              <w:pStyle w:val="ListParagraph"/>
              <w:numPr>
                <w:ilvl w:val="0"/>
                <w:numId w:val="17"/>
              </w:numPr>
              <w:spacing w:after="0" w:line="240" w:lineRule="auto"/>
              <w:rPr>
                <w:rFonts w:ascii="Raleway" w:hAnsi="Raleway"/>
              </w:rPr>
            </w:pPr>
            <w:r w:rsidRPr="000A7433">
              <w:rPr>
                <w:rFonts w:ascii="Raleway" w:hAnsi="Raleway"/>
              </w:rPr>
              <w:t xml:space="preserve">Updated information regarding invigilator guides on the intranet </w:t>
            </w:r>
          </w:p>
          <w:p w14:paraId="3B697335" w14:textId="77777777" w:rsidR="00097034" w:rsidRPr="00E93F5C" w:rsidRDefault="00097034" w:rsidP="00097034">
            <w:pPr>
              <w:spacing w:after="0" w:line="240" w:lineRule="auto"/>
              <w:ind w:left="2" w:firstLine="0"/>
              <w:rPr>
                <w:rFonts w:ascii="Raleway" w:hAnsi="Raleway"/>
              </w:rPr>
            </w:pPr>
            <w:r w:rsidRPr="000A7433">
              <w:rPr>
                <w:rFonts w:ascii="Raleway" w:hAnsi="Raleway"/>
              </w:rPr>
              <w:t>(Appendix 4)</w:t>
            </w:r>
          </w:p>
        </w:tc>
      </w:tr>
      <w:tr w:rsidR="00097034" w:rsidRPr="00E93F5C" w14:paraId="177FBEA9" w14:textId="77777777" w:rsidTr="00E93F5C">
        <w:trPr>
          <w:trHeight w:val="518"/>
        </w:trPr>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6C966" w14:textId="77777777" w:rsidR="00097034" w:rsidRPr="00E93F5C" w:rsidRDefault="00097034" w:rsidP="00097034">
            <w:pPr>
              <w:spacing w:after="0" w:line="240" w:lineRule="auto"/>
              <w:jc w:val="both"/>
              <w:rPr>
                <w:rFonts w:ascii="Raleway" w:hAnsi="Raleway"/>
              </w:rPr>
            </w:pPr>
            <w:r>
              <w:rPr>
                <w:rFonts w:ascii="Raleway" w:hAnsi="Raleway"/>
              </w:rPr>
              <w:t xml:space="preserve">25 </w:t>
            </w:r>
            <w:r w:rsidRPr="00E93F5C">
              <w:rPr>
                <w:rFonts w:ascii="Raleway" w:hAnsi="Raleway"/>
              </w:rPr>
              <w:t>September 2019</w:t>
            </w:r>
          </w:p>
        </w:tc>
        <w:tc>
          <w:tcPr>
            <w:tcW w:w="79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9226C" w14:textId="77777777" w:rsidR="00097034" w:rsidRPr="00E93F5C" w:rsidRDefault="00097034" w:rsidP="00097034">
            <w:pPr>
              <w:tabs>
                <w:tab w:val="num" w:pos="3905"/>
              </w:tabs>
              <w:spacing w:after="0" w:line="240" w:lineRule="auto"/>
              <w:rPr>
                <w:rFonts w:ascii="Raleway" w:hAnsi="Raleway" w:cstheme="minorHAnsi"/>
              </w:rPr>
            </w:pPr>
            <w:r>
              <w:rPr>
                <w:rFonts w:ascii="Raleway" w:hAnsi="Raleway" w:cstheme="minorHAnsi"/>
              </w:rPr>
              <w:t xml:space="preserve">1  </w:t>
            </w:r>
            <w:r w:rsidRPr="00E93F5C">
              <w:rPr>
                <w:rFonts w:ascii="Raleway" w:hAnsi="Raleway" w:cstheme="minorHAnsi"/>
              </w:rPr>
              <w:t>Update to student identification verification if wearing head coverings (Section 6.3 refers)</w:t>
            </w:r>
          </w:p>
          <w:p w14:paraId="07BA774F" w14:textId="77777777" w:rsidR="00097034" w:rsidRPr="00E93F5C" w:rsidRDefault="00097034" w:rsidP="00097034">
            <w:pPr>
              <w:spacing w:after="0" w:line="240" w:lineRule="auto"/>
              <w:ind w:left="0"/>
              <w:rPr>
                <w:rFonts w:ascii="Raleway" w:hAnsi="Raleway"/>
              </w:rPr>
            </w:pPr>
            <w:r>
              <w:rPr>
                <w:rFonts w:ascii="Raleway" w:hAnsi="Raleway" w:cstheme="minorHAnsi"/>
              </w:rPr>
              <w:t>2  Upd</w:t>
            </w:r>
            <w:r w:rsidRPr="00E93F5C">
              <w:rPr>
                <w:rFonts w:ascii="Raleway" w:hAnsi="Raleway" w:cstheme="minorHAnsi"/>
              </w:rPr>
              <w:t>ate regarding the reading of mathematical symbols (Appendix 2 refers)</w:t>
            </w:r>
          </w:p>
        </w:tc>
      </w:tr>
      <w:tr w:rsidR="00097034" w:rsidRPr="00E93F5C" w14:paraId="1EDEFBD7" w14:textId="77777777">
        <w:trPr>
          <w:trHeight w:val="519"/>
        </w:trPr>
        <w:tc>
          <w:tcPr>
            <w:tcW w:w="2243" w:type="dxa"/>
            <w:tcBorders>
              <w:top w:val="single" w:sz="4" w:space="0" w:color="000000"/>
              <w:left w:val="single" w:sz="4" w:space="0" w:color="000000"/>
              <w:bottom w:val="single" w:sz="4" w:space="0" w:color="000000"/>
              <w:right w:val="single" w:sz="4" w:space="0" w:color="000000"/>
            </w:tcBorders>
            <w:vAlign w:val="center"/>
          </w:tcPr>
          <w:p w14:paraId="1AC20C46" w14:textId="77777777" w:rsidR="00097034" w:rsidRPr="00E93F5C" w:rsidRDefault="00097034" w:rsidP="00097034">
            <w:pPr>
              <w:spacing w:after="0" w:line="240" w:lineRule="auto"/>
              <w:ind w:left="0" w:firstLine="0"/>
              <w:rPr>
                <w:rFonts w:ascii="Raleway" w:hAnsi="Raleway"/>
              </w:rPr>
            </w:pPr>
            <w:r w:rsidRPr="00E93F5C">
              <w:rPr>
                <w:rFonts w:ascii="Raleway" w:hAnsi="Raleway"/>
              </w:rPr>
              <w:t xml:space="preserve">1 December 2017 </w:t>
            </w:r>
          </w:p>
        </w:tc>
        <w:tc>
          <w:tcPr>
            <w:tcW w:w="7946" w:type="dxa"/>
            <w:tcBorders>
              <w:top w:val="single" w:sz="4" w:space="0" w:color="000000"/>
              <w:left w:val="single" w:sz="4" w:space="0" w:color="000000"/>
              <w:bottom w:val="single" w:sz="4" w:space="0" w:color="000000"/>
              <w:right w:val="single" w:sz="4" w:space="0" w:color="000000"/>
            </w:tcBorders>
            <w:vAlign w:val="center"/>
          </w:tcPr>
          <w:p w14:paraId="215D99B8" w14:textId="77777777" w:rsidR="00097034" w:rsidRPr="00E93F5C" w:rsidRDefault="00097034" w:rsidP="00097034">
            <w:pPr>
              <w:spacing w:after="0" w:line="240" w:lineRule="auto"/>
              <w:ind w:left="5" w:firstLine="0"/>
              <w:rPr>
                <w:rFonts w:ascii="Raleway" w:hAnsi="Raleway"/>
              </w:rPr>
            </w:pPr>
            <w:r w:rsidRPr="00E93F5C">
              <w:rPr>
                <w:rFonts w:ascii="Raleway" w:hAnsi="Raleway"/>
              </w:rPr>
              <w:t>1.</w:t>
            </w:r>
            <w:r w:rsidRPr="00E93F5C">
              <w:rPr>
                <w:rFonts w:ascii="Raleway" w:eastAsia="Arial" w:hAnsi="Raleway" w:cs="Arial"/>
              </w:rPr>
              <w:t xml:space="preserve"> </w:t>
            </w:r>
            <w:r w:rsidRPr="00E93F5C">
              <w:rPr>
                <w:rFonts w:ascii="Raleway" w:hAnsi="Raleway"/>
              </w:rPr>
              <w:t xml:space="preserve">Extended role of lead invigilator to cover more than one venue </w:t>
            </w:r>
          </w:p>
        </w:tc>
      </w:tr>
    </w:tbl>
    <w:p w14:paraId="6B703255"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4A47CECE"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3FD58C47" w14:textId="77777777" w:rsidR="00F30D56" w:rsidRPr="00E93F5C" w:rsidRDefault="00A04739" w:rsidP="00E93F5C">
      <w:pPr>
        <w:spacing w:after="0" w:line="240" w:lineRule="auto"/>
        <w:ind w:left="0" w:firstLine="0"/>
        <w:rPr>
          <w:rFonts w:ascii="Raleway" w:hAnsi="Raleway"/>
        </w:rPr>
      </w:pPr>
      <w:r w:rsidRPr="00E93F5C">
        <w:rPr>
          <w:rFonts w:ascii="Raleway" w:hAnsi="Raleway"/>
          <w:sz w:val="24"/>
        </w:rPr>
        <w:t xml:space="preserve"> </w:t>
      </w:r>
      <w:r w:rsidRPr="00E93F5C">
        <w:rPr>
          <w:rFonts w:ascii="Raleway" w:hAnsi="Raleway"/>
          <w:sz w:val="24"/>
        </w:rPr>
        <w:tab/>
        <w:t xml:space="preserve"> </w:t>
      </w:r>
      <w:r w:rsidRPr="00E93F5C">
        <w:rPr>
          <w:rFonts w:ascii="Raleway" w:hAnsi="Raleway"/>
        </w:rPr>
        <w:br w:type="page"/>
      </w:r>
    </w:p>
    <w:p w14:paraId="7E7358A8" w14:textId="77777777" w:rsidR="00F30D56" w:rsidRPr="00E93F5C" w:rsidRDefault="00A04739" w:rsidP="00E93F5C">
      <w:pPr>
        <w:spacing w:after="0" w:line="240" w:lineRule="auto"/>
        <w:ind w:left="0" w:firstLine="0"/>
        <w:rPr>
          <w:rFonts w:ascii="Raleway" w:hAnsi="Raleway"/>
        </w:rPr>
      </w:pPr>
      <w:r w:rsidRPr="00E93F5C">
        <w:rPr>
          <w:rFonts w:ascii="Raleway" w:hAnsi="Raleway"/>
        </w:rPr>
        <w:lastRenderedPageBreak/>
        <w:t xml:space="preserve"> </w:t>
      </w:r>
    </w:p>
    <w:p w14:paraId="2A1D0F35" w14:textId="77777777" w:rsidR="00F30D56" w:rsidRPr="00E93F5C" w:rsidRDefault="00A04739" w:rsidP="00E93F5C">
      <w:pPr>
        <w:spacing w:after="0" w:line="240" w:lineRule="auto"/>
        <w:ind w:left="0" w:firstLine="0"/>
        <w:rPr>
          <w:rFonts w:ascii="Raleway" w:hAnsi="Raleway"/>
        </w:rPr>
      </w:pPr>
      <w:r w:rsidRPr="00E93F5C">
        <w:rPr>
          <w:rFonts w:ascii="Raleway" w:hAnsi="Raleway"/>
          <w:b/>
          <w:sz w:val="28"/>
        </w:rPr>
        <w:t xml:space="preserve">INVIGILATION POLICY </w:t>
      </w:r>
    </w:p>
    <w:p w14:paraId="37DD2691"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sdt>
      <w:sdtPr>
        <w:rPr>
          <w:rFonts w:ascii="Raleway" w:hAnsi="Raleway"/>
          <w:b w:val="0"/>
          <w:sz w:val="22"/>
        </w:rPr>
        <w:id w:val="1043097773"/>
        <w:docPartObj>
          <w:docPartGallery w:val="Table of Contents"/>
        </w:docPartObj>
      </w:sdtPr>
      <w:sdtEndPr/>
      <w:sdtContent>
        <w:p w14:paraId="3A1D5900" w14:textId="77777777" w:rsidR="00F30D56" w:rsidRPr="00E93F5C" w:rsidRDefault="00A04739" w:rsidP="00E93F5C">
          <w:pPr>
            <w:pStyle w:val="Heading2"/>
            <w:spacing w:after="0" w:line="240" w:lineRule="auto"/>
            <w:ind w:left="-5"/>
            <w:rPr>
              <w:rFonts w:ascii="Raleway" w:hAnsi="Raleway"/>
            </w:rPr>
          </w:pPr>
          <w:r w:rsidRPr="00E93F5C">
            <w:rPr>
              <w:rFonts w:ascii="Raleway" w:hAnsi="Raleway"/>
            </w:rPr>
            <w:t xml:space="preserve">Table of Contents </w:t>
          </w:r>
        </w:p>
        <w:p w14:paraId="12EC240D" w14:textId="77777777" w:rsidR="00F30D56" w:rsidRPr="00E93F5C" w:rsidRDefault="00A04739" w:rsidP="00E93F5C">
          <w:pPr>
            <w:spacing w:after="0" w:line="240" w:lineRule="auto"/>
            <w:ind w:left="0" w:firstLine="0"/>
            <w:rPr>
              <w:rFonts w:ascii="Raleway" w:hAnsi="Raleway"/>
            </w:rPr>
          </w:pPr>
          <w:r w:rsidRPr="00E93F5C">
            <w:rPr>
              <w:rFonts w:ascii="Raleway" w:hAnsi="Raleway"/>
              <w:b/>
              <w:sz w:val="24"/>
            </w:rPr>
            <w:t xml:space="preserve"> </w:t>
          </w:r>
        </w:p>
        <w:p w14:paraId="082FD267" w14:textId="77777777" w:rsidR="00F30D56" w:rsidRPr="00E93F5C" w:rsidRDefault="00A04739" w:rsidP="00E93F5C">
          <w:pPr>
            <w:pStyle w:val="TOC1"/>
            <w:tabs>
              <w:tab w:val="right" w:pos="10035"/>
            </w:tabs>
            <w:spacing w:after="0" w:line="240" w:lineRule="auto"/>
            <w:rPr>
              <w:rFonts w:ascii="Raleway" w:hAnsi="Raleway"/>
            </w:rPr>
          </w:pPr>
          <w:r w:rsidRPr="00E93F5C">
            <w:rPr>
              <w:rFonts w:ascii="Raleway" w:hAnsi="Raleway"/>
            </w:rPr>
            <w:fldChar w:fldCharType="begin"/>
          </w:r>
          <w:r w:rsidRPr="00E93F5C">
            <w:rPr>
              <w:rFonts w:ascii="Raleway" w:hAnsi="Raleway"/>
            </w:rPr>
            <w:instrText xml:space="preserve"> TOC \o "1-1" \h \z \u </w:instrText>
          </w:r>
          <w:r w:rsidRPr="00E93F5C">
            <w:rPr>
              <w:rFonts w:ascii="Raleway" w:hAnsi="Raleway"/>
            </w:rPr>
            <w:fldChar w:fldCharType="separate"/>
          </w:r>
          <w:hyperlink w:anchor="_Toc14177">
            <w:r w:rsidRPr="00E93F5C">
              <w:rPr>
                <w:rFonts w:ascii="Raleway" w:hAnsi="Raleway"/>
              </w:rPr>
              <w:t>1.</w:t>
            </w:r>
            <w:r w:rsidRPr="00E93F5C">
              <w:rPr>
                <w:rFonts w:ascii="Raleway" w:hAnsi="Raleway"/>
                <w:sz w:val="22"/>
              </w:rPr>
              <w:t xml:space="preserve">  </w:t>
            </w:r>
            <w:r w:rsidRPr="00E93F5C">
              <w:rPr>
                <w:rFonts w:ascii="Raleway" w:hAnsi="Raleway"/>
              </w:rPr>
              <w:t>Introduction</w:t>
            </w:r>
            <w:r w:rsidRPr="00E93F5C">
              <w:rPr>
                <w:rFonts w:ascii="Raleway" w:hAnsi="Raleway"/>
              </w:rPr>
              <w:tab/>
            </w:r>
            <w:r w:rsidRPr="00E93F5C">
              <w:rPr>
                <w:rFonts w:ascii="Raleway" w:hAnsi="Raleway"/>
              </w:rPr>
              <w:fldChar w:fldCharType="begin"/>
            </w:r>
            <w:r w:rsidRPr="00E93F5C">
              <w:rPr>
                <w:rFonts w:ascii="Raleway" w:hAnsi="Raleway"/>
              </w:rPr>
              <w:instrText>PAGEREF _Toc14177 \h</w:instrText>
            </w:r>
            <w:r w:rsidRPr="00E93F5C">
              <w:rPr>
                <w:rFonts w:ascii="Raleway" w:hAnsi="Raleway"/>
              </w:rPr>
            </w:r>
            <w:r w:rsidRPr="00E93F5C">
              <w:rPr>
                <w:rFonts w:ascii="Raleway" w:hAnsi="Raleway"/>
              </w:rPr>
              <w:fldChar w:fldCharType="separate"/>
            </w:r>
            <w:r w:rsidRPr="00E93F5C">
              <w:rPr>
                <w:rFonts w:ascii="Raleway" w:hAnsi="Raleway"/>
              </w:rPr>
              <w:t xml:space="preserve">2 </w:t>
            </w:r>
            <w:r w:rsidRPr="00E93F5C">
              <w:rPr>
                <w:rFonts w:ascii="Raleway" w:hAnsi="Raleway"/>
              </w:rPr>
              <w:fldChar w:fldCharType="end"/>
            </w:r>
          </w:hyperlink>
        </w:p>
        <w:p w14:paraId="2DA77E6E" w14:textId="77777777" w:rsidR="00F30D56" w:rsidRPr="00E93F5C" w:rsidRDefault="009419A2" w:rsidP="00E93F5C">
          <w:pPr>
            <w:pStyle w:val="TOC1"/>
            <w:tabs>
              <w:tab w:val="right" w:pos="10035"/>
            </w:tabs>
            <w:spacing w:after="0" w:line="240" w:lineRule="auto"/>
            <w:rPr>
              <w:rFonts w:ascii="Raleway" w:hAnsi="Raleway"/>
            </w:rPr>
          </w:pPr>
          <w:hyperlink w:anchor="_Toc14178">
            <w:r w:rsidR="00A04739" w:rsidRPr="00E93F5C">
              <w:rPr>
                <w:rFonts w:ascii="Raleway" w:hAnsi="Raleway"/>
              </w:rPr>
              <w:t>2.</w:t>
            </w:r>
            <w:r w:rsidR="00A04739" w:rsidRPr="00E93F5C">
              <w:rPr>
                <w:rFonts w:ascii="Raleway" w:hAnsi="Raleway"/>
                <w:sz w:val="22"/>
              </w:rPr>
              <w:t xml:space="preserve">  </w:t>
            </w:r>
            <w:r w:rsidR="00A04739" w:rsidRPr="00E93F5C">
              <w:rPr>
                <w:rFonts w:ascii="Raleway" w:hAnsi="Raleway"/>
              </w:rPr>
              <w:t>Definitions</w:t>
            </w:r>
            <w:r w:rsidR="00A04739" w:rsidRPr="00E93F5C">
              <w:rPr>
                <w:rFonts w:ascii="Raleway" w:hAnsi="Raleway"/>
              </w:rPr>
              <w:tab/>
            </w:r>
            <w:r w:rsidR="00A04739" w:rsidRPr="00E93F5C">
              <w:rPr>
                <w:rFonts w:ascii="Raleway" w:hAnsi="Raleway"/>
              </w:rPr>
              <w:fldChar w:fldCharType="begin"/>
            </w:r>
            <w:r w:rsidR="00A04739" w:rsidRPr="00E93F5C">
              <w:rPr>
                <w:rFonts w:ascii="Raleway" w:hAnsi="Raleway"/>
              </w:rPr>
              <w:instrText>PAGEREF _Toc14178 \h</w:instrText>
            </w:r>
            <w:r w:rsidR="00A04739" w:rsidRPr="00E93F5C">
              <w:rPr>
                <w:rFonts w:ascii="Raleway" w:hAnsi="Raleway"/>
              </w:rPr>
            </w:r>
            <w:r w:rsidR="00A04739" w:rsidRPr="00E93F5C">
              <w:rPr>
                <w:rFonts w:ascii="Raleway" w:hAnsi="Raleway"/>
              </w:rPr>
              <w:fldChar w:fldCharType="separate"/>
            </w:r>
            <w:r w:rsidR="00A04739" w:rsidRPr="00E93F5C">
              <w:rPr>
                <w:rFonts w:ascii="Raleway" w:hAnsi="Raleway"/>
              </w:rPr>
              <w:t xml:space="preserve">3 </w:t>
            </w:r>
            <w:r w:rsidR="00A04739" w:rsidRPr="00E93F5C">
              <w:rPr>
                <w:rFonts w:ascii="Raleway" w:hAnsi="Raleway"/>
              </w:rPr>
              <w:fldChar w:fldCharType="end"/>
            </w:r>
          </w:hyperlink>
        </w:p>
        <w:p w14:paraId="0DAA009B" w14:textId="77777777" w:rsidR="00F30D56" w:rsidRPr="00E93F5C" w:rsidRDefault="009419A2" w:rsidP="00E93F5C">
          <w:pPr>
            <w:pStyle w:val="TOC1"/>
            <w:tabs>
              <w:tab w:val="right" w:pos="10035"/>
            </w:tabs>
            <w:spacing w:after="0" w:line="240" w:lineRule="auto"/>
            <w:rPr>
              <w:rFonts w:ascii="Raleway" w:hAnsi="Raleway"/>
            </w:rPr>
          </w:pPr>
          <w:hyperlink w:anchor="_Toc14179">
            <w:r w:rsidR="00A04739" w:rsidRPr="00E93F5C">
              <w:rPr>
                <w:rFonts w:ascii="Raleway" w:hAnsi="Raleway"/>
              </w:rPr>
              <w:t>3.</w:t>
            </w:r>
            <w:r w:rsidR="00A04739" w:rsidRPr="00E93F5C">
              <w:rPr>
                <w:rFonts w:ascii="Raleway" w:hAnsi="Raleway"/>
                <w:sz w:val="22"/>
              </w:rPr>
              <w:t xml:space="preserve">  </w:t>
            </w:r>
            <w:r w:rsidR="00A04739" w:rsidRPr="00E93F5C">
              <w:rPr>
                <w:rFonts w:ascii="Raleway" w:hAnsi="Raleway"/>
              </w:rPr>
              <w:t>Appointing invigilators</w:t>
            </w:r>
            <w:r w:rsidR="00A04739" w:rsidRPr="00E93F5C">
              <w:rPr>
                <w:rFonts w:ascii="Raleway" w:hAnsi="Raleway"/>
              </w:rPr>
              <w:tab/>
            </w:r>
            <w:r w:rsidR="00A04739" w:rsidRPr="00E93F5C">
              <w:rPr>
                <w:rFonts w:ascii="Raleway" w:hAnsi="Raleway"/>
              </w:rPr>
              <w:fldChar w:fldCharType="begin"/>
            </w:r>
            <w:r w:rsidR="00A04739" w:rsidRPr="00E93F5C">
              <w:rPr>
                <w:rFonts w:ascii="Raleway" w:hAnsi="Raleway"/>
              </w:rPr>
              <w:instrText>PAGEREF _Toc14179 \h</w:instrText>
            </w:r>
            <w:r w:rsidR="00A04739" w:rsidRPr="00E93F5C">
              <w:rPr>
                <w:rFonts w:ascii="Raleway" w:hAnsi="Raleway"/>
              </w:rPr>
            </w:r>
            <w:r w:rsidR="00A04739" w:rsidRPr="00E93F5C">
              <w:rPr>
                <w:rFonts w:ascii="Raleway" w:hAnsi="Raleway"/>
              </w:rPr>
              <w:fldChar w:fldCharType="separate"/>
            </w:r>
            <w:r w:rsidR="00A04739" w:rsidRPr="00E93F5C">
              <w:rPr>
                <w:rFonts w:ascii="Raleway" w:hAnsi="Raleway"/>
              </w:rPr>
              <w:t xml:space="preserve">3 </w:t>
            </w:r>
            <w:r w:rsidR="00A04739" w:rsidRPr="00E93F5C">
              <w:rPr>
                <w:rFonts w:ascii="Raleway" w:hAnsi="Raleway"/>
              </w:rPr>
              <w:fldChar w:fldCharType="end"/>
            </w:r>
          </w:hyperlink>
        </w:p>
        <w:p w14:paraId="4DE5E817" w14:textId="77777777" w:rsidR="00F30D56" w:rsidRPr="00E93F5C" w:rsidRDefault="009419A2" w:rsidP="00E93F5C">
          <w:pPr>
            <w:pStyle w:val="TOC1"/>
            <w:tabs>
              <w:tab w:val="right" w:pos="10035"/>
            </w:tabs>
            <w:spacing w:after="0" w:line="240" w:lineRule="auto"/>
            <w:rPr>
              <w:rFonts w:ascii="Raleway" w:hAnsi="Raleway"/>
            </w:rPr>
          </w:pPr>
          <w:hyperlink w:anchor="_Toc14180">
            <w:r w:rsidR="00A04739" w:rsidRPr="00E93F5C">
              <w:rPr>
                <w:rFonts w:ascii="Raleway" w:hAnsi="Raleway"/>
              </w:rPr>
              <w:t>4.</w:t>
            </w:r>
            <w:r w:rsidR="00A04739" w:rsidRPr="00E93F5C">
              <w:rPr>
                <w:rFonts w:ascii="Raleway" w:hAnsi="Raleway"/>
                <w:sz w:val="22"/>
              </w:rPr>
              <w:t xml:space="preserve">  </w:t>
            </w:r>
            <w:r w:rsidR="00A04739" w:rsidRPr="00E93F5C">
              <w:rPr>
                <w:rFonts w:ascii="Raleway" w:hAnsi="Raleway"/>
              </w:rPr>
              <w:t>Training and Support for Invigilators</w:t>
            </w:r>
            <w:r w:rsidR="00A04739" w:rsidRPr="00E93F5C">
              <w:rPr>
                <w:rFonts w:ascii="Raleway" w:hAnsi="Raleway"/>
              </w:rPr>
              <w:tab/>
            </w:r>
            <w:r w:rsidR="00A04739" w:rsidRPr="00E93F5C">
              <w:rPr>
                <w:rFonts w:ascii="Raleway" w:hAnsi="Raleway"/>
              </w:rPr>
              <w:fldChar w:fldCharType="begin"/>
            </w:r>
            <w:r w:rsidR="00A04739" w:rsidRPr="00E93F5C">
              <w:rPr>
                <w:rFonts w:ascii="Raleway" w:hAnsi="Raleway"/>
              </w:rPr>
              <w:instrText>PAGEREF _Toc14180 \h</w:instrText>
            </w:r>
            <w:r w:rsidR="00A04739" w:rsidRPr="00E93F5C">
              <w:rPr>
                <w:rFonts w:ascii="Raleway" w:hAnsi="Raleway"/>
              </w:rPr>
            </w:r>
            <w:r w:rsidR="00A04739" w:rsidRPr="00E93F5C">
              <w:rPr>
                <w:rFonts w:ascii="Raleway" w:hAnsi="Raleway"/>
              </w:rPr>
              <w:fldChar w:fldCharType="separate"/>
            </w:r>
            <w:r w:rsidR="00A04739" w:rsidRPr="00E93F5C">
              <w:rPr>
                <w:rFonts w:ascii="Raleway" w:hAnsi="Raleway"/>
              </w:rPr>
              <w:t xml:space="preserve">5 </w:t>
            </w:r>
            <w:r w:rsidR="00A04739" w:rsidRPr="00E93F5C">
              <w:rPr>
                <w:rFonts w:ascii="Raleway" w:hAnsi="Raleway"/>
              </w:rPr>
              <w:fldChar w:fldCharType="end"/>
            </w:r>
          </w:hyperlink>
        </w:p>
        <w:p w14:paraId="08059386" w14:textId="77777777" w:rsidR="00F30D56" w:rsidRPr="00E93F5C" w:rsidRDefault="009419A2" w:rsidP="00E93F5C">
          <w:pPr>
            <w:pStyle w:val="TOC1"/>
            <w:tabs>
              <w:tab w:val="right" w:pos="10035"/>
            </w:tabs>
            <w:spacing w:after="0" w:line="240" w:lineRule="auto"/>
            <w:rPr>
              <w:rFonts w:ascii="Raleway" w:hAnsi="Raleway"/>
            </w:rPr>
          </w:pPr>
          <w:hyperlink w:anchor="_Toc14181">
            <w:r w:rsidR="00A04739" w:rsidRPr="00E93F5C">
              <w:rPr>
                <w:rFonts w:ascii="Raleway" w:hAnsi="Raleway"/>
              </w:rPr>
              <w:t>5.</w:t>
            </w:r>
            <w:r w:rsidR="00A04739" w:rsidRPr="00E93F5C">
              <w:rPr>
                <w:rFonts w:ascii="Raleway" w:hAnsi="Raleway"/>
                <w:sz w:val="22"/>
              </w:rPr>
              <w:t xml:space="preserve">  </w:t>
            </w:r>
            <w:r w:rsidR="00A04739" w:rsidRPr="00E93F5C">
              <w:rPr>
                <w:rFonts w:ascii="Raleway" w:hAnsi="Raleway"/>
              </w:rPr>
              <w:t>Invigilator Guide</w:t>
            </w:r>
            <w:r w:rsidR="00A04739" w:rsidRPr="00E93F5C">
              <w:rPr>
                <w:rFonts w:ascii="Raleway" w:hAnsi="Raleway"/>
              </w:rPr>
              <w:tab/>
            </w:r>
            <w:r w:rsidR="00A04739" w:rsidRPr="00E93F5C">
              <w:rPr>
                <w:rFonts w:ascii="Raleway" w:hAnsi="Raleway"/>
              </w:rPr>
              <w:fldChar w:fldCharType="begin"/>
            </w:r>
            <w:r w:rsidR="00A04739" w:rsidRPr="00E93F5C">
              <w:rPr>
                <w:rFonts w:ascii="Raleway" w:hAnsi="Raleway"/>
              </w:rPr>
              <w:instrText>PAGEREF _Toc14181 \h</w:instrText>
            </w:r>
            <w:r w:rsidR="00A04739" w:rsidRPr="00E93F5C">
              <w:rPr>
                <w:rFonts w:ascii="Raleway" w:hAnsi="Raleway"/>
              </w:rPr>
            </w:r>
            <w:r w:rsidR="00A04739" w:rsidRPr="00E93F5C">
              <w:rPr>
                <w:rFonts w:ascii="Raleway" w:hAnsi="Raleway"/>
              </w:rPr>
              <w:fldChar w:fldCharType="separate"/>
            </w:r>
            <w:r w:rsidR="00A04739" w:rsidRPr="00E93F5C">
              <w:rPr>
                <w:rFonts w:ascii="Raleway" w:hAnsi="Raleway"/>
              </w:rPr>
              <w:t xml:space="preserve">5 </w:t>
            </w:r>
            <w:r w:rsidR="00A04739" w:rsidRPr="00E93F5C">
              <w:rPr>
                <w:rFonts w:ascii="Raleway" w:hAnsi="Raleway"/>
              </w:rPr>
              <w:fldChar w:fldCharType="end"/>
            </w:r>
          </w:hyperlink>
        </w:p>
        <w:p w14:paraId="58F93500" w14:textId="77777777" w:rsidR="00F30D56" w:rsidRPr="00E93F5C" w:rsidRDefault="009419A2" w:rsidP="00E93F5C">
          <w:pPr>
            <w:pStyle w:val="TOC1"/>
            <w:tabs>
              <w:tab w:val="right" w:pos="10035"/>
            </w:tabs>
            <w:spacing w:after="0" w:line="240" w:lineRule="auto"/>
            <w:rPr>
              <w:rFonts w:ascii="Raleway" w:hAnsi="Raleway"/>
            </w:rPr>
          </w:pPr>
          <w:hyperlink w:anchor="_Toc14182">
            <w:r w:rsidR="00A04739" w:rsidRPr="00E93F5C">
              <w:rPr>
                <w:rFonts w:ascii="Raleway" w:hAnsi="Raleway"/>
              </w:rPr>
              <w:t>6.</w:t>
            </w:r>
            <w:r w:rsidR="00A04739" w:rsidRPr="00E93F5C">
              <w:rPr>
                <w:rFonts w:ascii="Raleway" w:hAnsi="Raleway"/>
                <w:sz w:val="22"/>
              </w:rPr>
              <w:t xml:space="preserve">  </w:t>
            </w:r>
            <w:r w:rsidR="00A04739" w:rsidRPr="00E93F5C">
              <w:rPr>
                <w:rFonts w:ascii="Raleway" w:hAnsi="Raleway"/>
              </w:rPr>
              <w:t>Responsibilities of Invigilators</w:t>
            </w:r>
            <w:r w:rsidR="00A04739" w:rsidRPr="00E93F5C">
              <w:rPr>
                <w:rFonts w:ascii="Raleway" w:hAnsi="Raleway"/>
              </w:rPr>
              <w:tab/>
            </w:r>
            <w:r w:rsidR="00A04739" w:rsidRPr="00E93F5C">
              <w:rPr>
                <w:rFonts w:ascii="Raleway" w:hAnsi="Raleway"/>
              </w:rPr>
              <w:fldChar w:fldCharType="begin"/>
            </w:r>
            <w:r w:rsidR="00A04739" w:rsidRPr="00E93F5C">
              <w:rPr>
                <w:rFonts w:ascii="Raleway" w:hAnsi="Raleway"/>
              </w:rPr>
              <w:instrText>PAGEREF _Toc14182 \h</w:instrText>
            </w:r>
            <w:r w:rsidR="00A04739" w:rsidRPr="00E93F5C">
              <w:rPr>
                <w:rFonts w:ascii="Raleway" w:hAnsi="Raleway"/>
              </w:rPr>
            </w:r>
            <w:r w:rsidR="00A04739" w:rsidRPr="00E93F5C">
              <w:rPr>
                <w:rFonts w:ascii="Raleway" w:hAnsi="Raleway"/>
              </w:rPr>
              <w:fldChar w:fldCharType="separate"/>
            </w:r>
            <w:r w:rsidR="00A04739" w:rsidRPr="00E93F5C">
              <w:rPr>
                <w:rFonts w:ascii="Raleway" w:hAnsi="Raleway"/>
              </w:rPr>
              <w:t xml:space="preserve">5 </w:t>
            </w:r>
            <w:r w:rsidR="00A04739" w:rsidRPr="00E93F5C">
              <w:rPr>
                <w:rFonts w:ascii="Raleway" w:hAnsi="Raleway"/>
              </w:rPr>
              <w:fldChar w:fldCharType="end"/>
            </w:r>
          </w:hyperlink>
        </w:p>
        <w:p w14:paraId="6B73191D" w14:textId="77777777" w:rsidR="00F30D56" w:rsidRPr="00E93F5C" w:rsidRDefault="009419A2" w:rsidP="00E93F5C">
          <w:pPr>
            <w:pStyle w:val="TOC1"/>
            <w:tabs>
              <w:tab w:val="right" w:pos="10035"/>
            </w:tabs>
            <w:spacing w:after="0" w:line="240" w:lineRule="auto"/>
            <w:rPr>
              <w:rFonts w:ascii="Raleway" w:hAnsi="Raleway"/>
            </w:rPr>
          </w:pPr>
          <w:hyperlink w:anchor="_Toc14183">
            <w:r w:rsidR="00A04739" w:rsidRPr="00E93F5C">
              <w:rPr>
                <w:rFonts w:ascii="Raleway" w:hAnsi="Raleway"/>
              </w:rPr>
              <w:t>Appendix 1</w:t>
            </w:r>
            <w:r w:rsidR="00A04739" w:rsidRPr="00E93F5C">
              <w:rPr>
                <w:rFonts w:ascii="Raleway" w:hAnsi="Raleway"/>
                <w:sz w:val="22"/>
              </w:rPr>
              <w:t xml:space="preserve">  </w:t>
            </w:r>
            <w:r w:rsidR="00A04739" w:rsidRPr="00E93F5C">
              <w:rPr>
                <w:rFonts w:ascii="Raleway" w:hAnsi="Raleway"/>
              </w:rPr>
              <w:t>Template Job Description for External Invigilator</w:t>
            </w:r>
            <w:r w:rsidR="00A04739" w:rsidRPr="00E93F5C">
              <w:rPr>
                <w:rFonts w:ascii="Raleway" w:hAnsi="Raleway"/>
              </w:rPr>
              <w:tab/>
            </w:r>
            <w:r w:rsidR="00A04739" w:rsidRPr="00E93F5C">
              <w:rPr>
                <w:rFonts w:ascii="Raleway" w:hAnsi="Raleway"/>
              </w:rPr>
              <w:fldChar w:fldCharType="begin"/>
            </w:r>
            <w:r w:rsidR="00A04739" w:rsidRPr="00E93F5C">
              <w:rPr>
                <w:rFonts w:ascii="Raleway" w:hAnsi="Raleway"/>
              </w:rPr>
              <w:instrText>PAGEREF _Toc14183 \h</w:instrText>
            </w:r>
            <w:r w:rsidR="00A04739" w:rsidRPr="00E93F5C">
              <w:rPr>
                <w:rFonts w:ascii="Raleway" w:hAnsi="Raleway"/>
              </w:rPr>
            </w:r>
            <w:r w:rsidR="00A04739" w:rsidRPr="00E93F5C">
              <w:rPr>
                <w:rFonts w:ascii="Raleway" w:hAnsi="Raleway"/>
              </w:rPr>
              <w:fldChar w:fldCharType="separate"/>
            </w:r>
            <w:r w:rsidR="00A04739" w:rsidRPr="00E93F5C">
              <w:rPr>
                <w:rFonts w:ascii="Raleway" w:hAnsi="Raleway"/>
              </w:rPr>
              <w:t xml:space="preserve">7 </w:t>
            </w:r>
            <w:r w:rsidR="00A04739" w:rsidRPr="00E93F5C">
              <w:rPr>
                <w:rFonts w:ascii="Raleway" w:hAnsi="Raleway"/>
              </w:rPr>
              <w:fldChar w:fldCharType="end"/>
            </w:r>
          </w:hyperlink>
        </w:p>
        <w:p w14:paraId="39975EC1" w14:textId="77777777" w:rsidR="00F30D56" w:rsidRPr="00E93F5C" w:rsidRDefault="009419A2" w:rsidP="00E93F5C">
          <w:pPr>
            <w:pStyle w:val="TOC1"/>
            <w:tabs>
              <w:tab w:val="right" w:pos="10035"/>
            </w:tabs>
            <w:spacing w:after="0" w:line="240" w:lineRule="auto"/>
            <w:rPr>
              <w:rFonts w:ascii="Raleway" w:hAnsi="Raleway"/>
            </w:rPr>
          </w:pPr>
          <w:hyperlink w:anchor="_Toc14184">
            <w:r w:rsidR="00A04739" w:rsidRPr="00E93F5C">
              <w:rPr>
                <w:rFonts w:ascii="Raleway" w:hAnsi="Raleway"/>
              </w:rPr>
              <w:t>Appendix 2</w:t>
            </w:r>
            <w:r w:rsidR="00A04739" w:rsidRPr="00E93F5C">
              <w:rPr>
                <w:rFonts w:ascii="Raleway" w:hAnsi="Raleway"/>
                <w:sz w:val="22"/>
              </w:rPr>
              <w:t xml:space="preserve">  </w:t>
            </w:r>
            <w:r w:rsidR="00A04739" w:rsidRPr="00E93F5C">
              <w:rPr>
                <w:rFonts w:ascii="Raleway" w:hAnsi="Raleway"/>
              </w:rPr>
              <w:t>Role of the Reader</w:t>
            </w:r>
            <w:r w:rsidR="00A04739" w:rsidRPr="00E93F5C">
              <w:rPr>
                <w:rFonts w:ascii="Raleway" w:hAnsi="Raleway"/>
              </w:rPr>
              <w:tab/>
            </w:r>
            <w:r w:rsidR="00A04739" w:rsidRPr="00E93F5C">
              <w:rPr>
                <w:rFonts w:ascii="Raleway" w:hAnsi="Raleway"/>
              </w:rPr>
              <w:fldChar w:fldCharType="begin"/>
            </w:r>
            <w:r w:rsidR="00A04739" w:rsidRPr="00E93F5C">
              <w:rPr>
                <w:rFonts w:ascii="Raleway" w:hAnsi="Raleway"/>
              </w:rPr>
              <w:instrText>PAGEREF _Toc14184 \h</w:instrText>
            </w:r>
            <w:r w:rsidR="00A04739" w:rsidRPr="00E93F5C">
              <w:rPr>
                <w:rFonts w:ascii="Raleway" w:hAnsi="Raleway"/>
              </w:rPr>
            </w:r>
            <w:r w:rsidR="00A04739" w:rsidRPr="00E93F5C">
              <w:rPr>
                <w:rFonts w:ascii="Raleway" w:hAnsi="Raleway"/>
              </w:rPr>
              <w:fldChar w:fldCharType="separate"/>
            </w:r>
            <w:r w:rsidR="00A04739" w:rsidRPr="00E93F5C">
              <w:rPr>
                <w:rFonts w:ascii="Raleway" w:hAnsi="Raleway"/>
              </w:rPr>
              <w:t xml:space="preserve">8 </w:t>
            </w:r>
            <w:r w:rsidR="00A04739" w:rsidRPr="00E93F5C">
              <w:rPr>
                <w:rFonts w:ascii="Raleway" w:hAnsi="Raleway"/>
              </w:rPr>
              <w:fldChar w:fldCharType="end"/>
            </w:r>
          </w:hyperlink>
        </w:p>
        <w:p w14:paraId="7F1AD745" w14:textId="77777777" w:rsidR="00F30D56" w:rsidRPr="00E93F5C" w:rsidRDefault="009419A2" w:rsidP="00E93F5C">
          <w:pPr>
            <w:pStyle w:val="TOC1"/>
            <w:tabs>
              <w:tab w:val="right" w:pos="10035"/>
            </w:tabs>
            <w:spacing w:after="0" w:line="240" w:lineRule="auto"/>
            <w:rPr>
              <w:rFonts w:ascii="Raleway" w:hAnsi="Raleway"/>
            </w:rPr>
          </w:pPr>
          <w:hyperlink w:anchor="_Toc14185">
            <w:r w:rsidR="00A04739" w:rsidRPr="00E93F5C">
              <w:rPr>
                <w:rFonts w:ascii="Raleway" w:hAnsi="Raleway"/>
              </w:rPr>
              <w:t>Appendix 3</w:t>
            </w:r>
            <w:r w:rsidR="00A04739" w:rsidRPr="00E93F5C">
              <w:rPr>
                <w:rFonts w:ascii="Raleway" w:hAnsi="Raleway"/>
                <w:sz w:val="22"/>
              </w:rPr>
              <w:t xml:space="preserve">  </w:t>
            </w:r>
            <w:r w:rsidR="00A04739" w:rsidRPr="00E93F5C">
              <w:rPr>
                <w:rFonts w:ascii="Raleway" w:hAnsi="Raleway"/>
              </w:rPr>
              <w:t>Role of the Scribe</w:t>
            </w:r>
            <w:r w:rsidR="00A04739" w:rsidRPr="00E93F5C">
              <w:rPr>
                <w:rFonts w:ascii="Raleway" w:hAnsi="Raleway"/>
              </w:rPr>
              <w:tab/>
            </w:r>
            <w:r w:rsidR="00A04739" w:rsidRPr="00E93F5C">
              <w:rPr>
                <w:rFonts w:ascii="Raleway" w:hAnsi="Raleway"/>
              </w:rPr>
              <w:fldChar w:fldCharType="begin"/>
            </w:r>
            <w:r w:rsidR="00A04739" w:rsidRPr="00E93F5C">
              <w:rPr>
                <w:rFonts w:ascii="Raleway" w:hAnsi="Raleway"/>
              </w:rPr>
              <w:instrText>PAGEREF _Toc14185 \h</w:instrText>
            </w:r>
            <w:r w:rsidR="00A04739" w:rsidRPr="00E93F5C">
              <w:rPr>
                <w:rFonts w:ascii="Raleway" w:hAnsi="Raleway"/>
              </w:rPr>
            </w:r>
            <w:r w:rsidR="00A04739" w:rsidRPr="00E93F5C">
              <w:rPr>
                <w:rFonts w:ascii="Raleway" w:hAnsi="Raleway"/>
              </w:rPr>
              <w:fldChar w:fldCharType="separate"/>
            </w:r>
            <w:r w:rsidR="00A04739" w:rsidRPr="00E93F5C">
              <w:rPr>
                <w:rFonts w:ascii="Raleway" w:hAnsi="Raleway"/>
              </w:rPr>
              <w:t xml:space="preserve">9 </w:t>
            </w:r>
            <w:r w:rsidR="00A04739" w:rsidRPr="00E93F5C">
              <w:rPr>
                <w:rFonts w:ascii="Raleway" w:hAnsi="Raleway"/>
              </w:rPr>
              <w:fldChar w:fldCharType="end"/>
            </w:r>
          </w:hyperlink>
        </w:p>
        <w:p w14:paraId="43C16502" w14:textId="77777777" w:rsidR="00F30D56" w:rsidRPr="00E93F5C" w:rsidRDefault="009419A2" w:rsidP="00E93F5C">
          <w:pPr>
            <w:pStyle w:val="TOC1"/>
            <w:tabs>
              <w:tab w:val="right" w:pos="10035"/>
            </w:tabs>
            <w:spacing w:after="0" w:line="240" w:lineRule="auto"/>
            <w:rPr>
              <w:rFonts w:ascii="Raleway" w:hAnsi="Raleway"/>
            </w:rPr>
          </w:pPr>
          <w:hyperlink w:anchor="_Toc14186">
            <w:r w:rsidR="00A04739" w:rsidRPr="00E93F5C">
              <w:rPr>
                <w:rFonts w:ascii="Raleway" w:hAnsi="Raleway"/>
              </w:rPr>
              <w:t>Appendix 4</w:t>
            </w:r>
            <w:r w:rsidR="00A04739" w:rsidRPr="00E93F5C">
              <w:rPr>
                <w:rFonts w:ascii="Raleway" w:hAnsi="Raleway"/>
                <w:sz w:val="22"/>
              </w:rPr>
              <w:t xml:space="preserve">  </w:t>
            </w:r>
            <w:r w:rsidR="00A04739" w:rsidRPr="00E93F5C">
              <w:rPr>
                <w:rFonts w:ascii="Raleway" w:hAnsi="Raleway"/>
              </w:rPr>
              <w:t>Hyperlinks to Invigilator Guides</w:t>
            </w:r>
            <w:r w:rsidR="00A04739" w:rsidRPr="00E93F5C">
              <w:rPr>
                <w:rFonts w:ascii="Raleway" w:hAnsi="Raleway"/>
              </w:rPr>
              <w:tab/>
            </w:r>
            <w:r w:rsidR="00A04739" w:rsidRPr="00E93F5C">
              <w:rPr>
                <w:rFonts w:ascii="Raleway" w:hAnsi="Raleway"/>
              </w:rPr>
              <w:fldChar w:fldCharType="begin"/>
            </w:r>
            <w:r w:rsidR="00A04739" w:rsidRPr="00E93F5C">
              <w:rPr>
                <w:rFonts w:ascii="Raleway" w:hAnsi="Raleway"/>
              </w:rPr>
              <w:instrText>PAGEREF _Toc14186 \h</w:instrText>
            </w:r>
            <w:r w:rsidR="00A04739" w:rsidRPr="00E93F5C">
              <w:rPr>
                <w:rFonts w:ascii="Raleway" w:hAnsi="Raleway"/>
              </w:rPr>
            </w:r>
            <w:r w:rsidR="00A04739" w:rsidRPr="00E93F5C">
              <w:rPr>
                <w:rFonts w:ascii="Raleway" w:hAnsi="Raleway"/>
              </w:rPr>
              <w:fldChar w:fldCharType="separate"/>
            </w:r>
            <w:r w:rsidR="00A04739" w:rsidRPr="00E93F5C">
              <w:rPr>
                <w:rFonts w:ascii="Raleway" w:hAnsi="Raleway"/>
              </w:rPr>
              <w:t xml:space="preserve">10 </w:t>
            </w:r>
            <w:r w:rsidR="00A04739" w:rsidRPr="00E93F5C">
              <w:rPr>
                <w:rFonts w:ascii="Raleway" w:hAnsi="Raleway"/>
              </w:rPr>
              <w:fldChar w:fldCharType="end"/>
            </w:r>
          </w:hyperlink>
        </w:p>
        <w:p w14:paraId="6D4CC9C7" w14:textId="77777777" w:rsidR="00F30D56" w:rsidRPr="00E93F5C" w:rsidRDefault="00A04739" w:rsidP="00E93F5C">
          <w:pPr>
            <w:spacing w:after="0" w:line="240" w:lineRule="auto"/>
            <w:rPr>
              <w:rFonts w:ascii="Raleway" w:hAnsi="Raleway"/>
            </w:rPr>
          </w:pPr>
          <w:r w:rsidRPr="00E93F5C">
            <w:rPr>
              <w:rFonts w:ascii="Raleway" w:hAnsi="Raleway"/>
            </w:rPr>
            <w:fldChar w:fldCharType="end"/>
          </w:r>
        </w:p>
      </w:sdtContent>
    </w:sdt>
    <w:p w14:paraId="35E5BF25"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49E2BEFD"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1AC5D3DE" w14:textId="77777777" w:rsidR="00F30D56" w:rsidRPr="00E93F5C" w:rsidRDefault="00A04739" w:rsidP="00E93F5C">
      <w:pPr>
        <w:spacing w:after="0" w:line="240" w:lineRule="auto"/>
        <w:ind w:left="-30" w:firstLine="0"/>
        <w:rPr>
          <w:rFonts w:ascii="Raleway" w:hAnsi="Raleway"/>
        </w:rPr>
      </w:pPr>
      <w:r w:rsidRPr="00E93F5C">
        <w:rPr>
          <w:rFonts w:ascii="Raleway" w:hAnsi="Raleway"/>
          <w:noProof/>
          <w:lang w:val="en-US" w:eastAsia="ja-JP"/>
        </w:rPr>
        <mc:AlternateContent>
          <mc:Choice Requires="wpg">
            <w:drawing>
              <wp:inline distT="0" distB="0" distL="0" distR="0" wp14:anchorId="319FC8A6" wp14:editId="59E14DE9">
                <wp:extent cx="6372225" cy="6350"/>
                <wp:effectExtent l="0" t="0" r="0" b="0"/>
                <wp:docPr id="10949" name="Group 10949"/>
                <wp:cNvGraphicFramePr/>
                <a:graphic xmlns:a="http://schemas.openxmlformats.org/drawingml/2006/main">
                  <a:graphicData uri="http://schemas.microsoft.com/office/word/2010/wordprocessingGroup">
                    <wpg:wgp>
                      <wpg:cNvGrpSpPr/>
                      <wpg:grpSpPr>
                        <a:xfrm>
                          <a:off x="0" y="0"/>
                          <a:ext cx="6372225" cy="6350"/>
                          <a:chOff x="0" y="0"/>
                          <a:chExt cx="6372225" cy="6350"/>
                        </a:xfrm>
                      </wpg:grpSpPr>
                      <wps:wsp>
                        <wps:cNvPr id="14429" name="Shape 14429"/>
                        <wps:cNvSpPr/>
                        <wps:spPr>
                          <a:xfrm>
                            <a:off x="0" y="0"/>
                            <a:ext cx="6372225" cy="9144"/>
                          </a:xfrm>
                          <a:custGeom>
                            <a:avLst/>
                            <a:gdLst/>
                            <a:ahLst/>
                            <a:cxnLst/>
                            <a:rect l="0" t="0" r="0" b="0"/>
                            <a:pathLst>
                              <a:path w="6372225" h="9144">
                                <a:moveTo>
                                  <a:pt x="0" y="0"/>
                                </a:moveTo>
                                <a:lnTo>
                                  <a:pt x="6372225" y="0"/>
                                </a:lnTo>
                                <a:lnTo>
                                  <a:pt x="6372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8D65668" id="Group 10949" o:spid="_x0000_s1026" style="width:501.75pt;height:.5pt;mso-position-horizontal-relative:char;mso-position-vertical-relative:line" coordsize="63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">
                <v:shape id="Shape 14429" o:spid="_x0000_s1027" style="position:absolute;width:63722;height:91;visibility:visible;mso-wrap-style:square;v-text-anchor:top" coordsize="6372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" path="m,l6372225,r,9144l,9144,,e" fillcolor="black" stroked="f" strokeweight="0">
                  <v:stroke miterlimit="83231f" joinstyle="miter"/>
                  <v:path arrowok="t" textboxrect="0,0,6372225,9144"/>
                </v:shape>
                <w10:anchorlock/>
              </v:group>
            </w:pict>
          </mc:Fallback>
        </mc:AlternateContent>
      </w:r>
    </w:p>
    <w:p w14:paraId="325DAAF7"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4E748BDD"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682677B9" w14:textId="77777777" w:rsidR="00F30D56" w:rsidRPr="00E93F5C" w:rsidRDefault="00A04739" w:rsidP="00E93F5C">
      <w:pPr>
        <w:pStyle w:val="Heading1"/>
        <w:spacing w:after="0" w:line="240" w:lineRule="auto"/>
        <w:ind w:left="553" w:hanging="568"/>
        <w:rPr>
          <w:rFonts w:ascii="Raleway" w:hAnsi="Raleway"/>
        </w:rPr>
      </w:pPr>
      <w:bookmarkStart w:id="1" w:name="_Toc14177"/>
      <w:r w:rsidRPr="00E93F5C">
        <w:rPr>
          <w:rFonts w:ascii="Raleway" w:hAnsi="Raleway"/>
        </w:rPr>
        <w:t xml:space="preserve">Introduction </w:t>
      </w:r>
      <w:bookmarkEnd w:id="1"/>
    </w:p>
    <w:p w14:paraId="26CBD744" w14:textId="252DE1CB" w:rsidR="00F30D56" w:rsidRPr="00E93F5C" w:rsidRDefault="00A04739" w:rsidP="00E93F5C">
      <w:pPr>
        <w:spacing w:after="0" w:line="240" w:lineRule="auto"/>
        <w:ind w:left="568" w:right="55" w:hanging="568"/>
        <w:rPr>
          <w:rFonts w:ascii="Raleway" w:hAnsi="Raleway"/>
        </w:rPr>
      </w:pPr>
      <w:r w:rsidRPr="00E93F5C">
        <w:rPr>
          <w:rFonts w:ascii="Raleway" w:hAnsi="Raleway"/>
        </w:rPr>
        <w:t>1.1</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This Invigilation Policy, referred to throughout as the ‘</w:t>
      </w:r>
      <w:r w:rsidRPr="00E93F5C">
        <w:rPr>
          <w:rFonts w:ascii="Raleway" w:hAnsi="Raleway"/>
          <w:i/>
        </w:rPr>
        <w:t xml:space="preserve">Policy’ </w:t>
      </w:r>
      <w:r w:rsidRPr="00E93F5C">
        <w:rPr>
          <w:rFonts w:ascii="Raleway" w:hAnsi="Raleway"/>
        </w:rPr>
        <w:t>applies to the invigilation arrangements and appointment of invigilators made by the University and its Collaborative Partners for formal written exams and formal computer-based exams, whether these are centrally organised by Registry or arranged locally by Departments or Collaborative Partners for all undergraduate and postgraduate taught programmes and modules, unless specifically exempted by Senate or disallowed under accreditation agreements with Professional, Statutory and Regulatory Bodies (</w:t>
      </w:r>
      <w:r w:rsidR="002F1EF9">
        <w:rPr>
          <w:rFonts w:ascii="Raleway" w:hAnsi="Raleway"/>
        </w:rPr>
        <w:t>p</w:t>
      </w:r>
      <w:r w:rsidRPr="00E93F5C">
        <w:rPr>
          <w:rFonts w:ascii="Raleway" w:hAnsi="Raleway"/>
        </w:rPr>
        <w:t>lease refer to the definition of ‘formal exams’ in paragraph 2 below)</w:t>
      </w:r>
      <w:r w:rsidR="002F1EF9">
        <w:rPr>
          <w:rFonts w:ascii="Raleway" w:hAnsi="Raleway"/>
        </w:rPr>
        <w:t>.</w:t>
      </w:r>
      <w:r w:rsidRPr="00E93F5C">
        <w:rPr>
          <w:rFonts w:ascii="Raleway" w:hAnsi="Raleway"/>
        </w:rPr>
        <w:t xml:space="preserve"> </w:t>
      </w:r>
    </w:p>
    <w:p w14:paraId="750E041F"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1.2</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The assessment of students and the integrity of our exam processes are of paramount importance to the University.  Exam Invigilators play a central role in helping to ensure that security is maintained and exams are conducted in a fair and appropriate manner and all students are able to sit exams in a suitable environment. </w:t>
      </w:r>
    </w:p>
    <w:p w14:paraId="35C110D9"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1.3</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The Policy outlines the minimum requirements that the University expects should be met by Registry, Departments and Collaborative Partners when running formal exams.  The requirements of the Policy supplement the </w:t>
      </w:r>
      <w:r w:rsidRPr="00E93F5C">
        <w:rPr>
          <w:rFonts w:ascii="Raleway" w:hAnsi="Raleway"/>
          <w:i/>
        </w:rPr>
        <w:t>Exam Regulations</w:t>
      </w:r>
      <w:r w:rsidRPr="00E93F5C">
        <w:rPr>
          <w:rFonts w:ascii="Raleway" w:hAnsi="Raleway"/>
        </w:rPr>
        <w:t xml:space="preserve"> and should be read in conjunction with those Regulations, which are available via the University’s website. </w:t>
      </w:r>
    </w:p>
    <w:p w14:paraId="4AB02AC6"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1.4</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The Policy is intended to be used as a primary source of information.  Alongside this, the University operates a wide range of institutional policies and procedures.  Key aspects of these policies and procedures are incorporated within the Policy and reference is made there to the full policy or procedures, which can be found on the University’s website, where appropriate. </w:t>
      </w:r>
    </w:p>
    <w:p w14:paraId="6365D4E1"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r w:rsidRPr="00E93F5C">
        <w:rPr>
          <w:rFonts w:ascii="Raleway" w:hAnsi="Raleway"/>
        </w:rPr>
        <w:tab/>
        <w:t xml:space="preserve"> </w:t>
      </w:r>
    </w:p>
    <w:p w14:paraId="54A4AB9B" w14:textId="77777777" w:rsidR="00F30D56" w:rsidRPr="00E93F5C" w:rsidRDefault="00A04739" w:rsidP="00E93F5C">
      <w:pPr>
        <w:pStyle w:val="Heading1"/>
        <w:spacing w:after="0" w:line="240" w:lineRule="auto"/>
        <w:ind w:left="553" w:hanging="568"/>
        <w:rPr>
          <w:rFonts w:ascii="Raleway" w:hAnsi="Raleway"/>
        </w:rPr>
      </w:pPr>
      <w:bookmarkStart w:id="2" w:name="_Toc14178"/>
      <w:r w:rsidRPr="00E93F5C">
        <w:rPr>
          <w:rFonts w:ascii="Raleway" w:hAnsi="Raleway"/>
        </w:rPr>
        <w:lastRenderedPageBreak/>
        <w:t>Definitions</w:t>
      </w:r>
      <w:r w:rsidRPr="00E93F5C">
        <w:rPr>
          <w:rFonts w:ascii="Raleway" w:hAnsi="Raleway"/>
          <w:sz w:val="22"/>
        </w:rPr>
        <w:t xml:space="preserve"> </w:t>
      </w:r>
      <w:bookmarkEnd w:id="2"/>
    </w:p>
    <w:tbl>
      <w:tblPr>
        <w:tblStyle w:val="TableGrid"/>
        <w:tblW w:w="10021" w:type="dxa"/>
        <w:tblInd w:w="0" w:type="dxa"/>
        <w:tblLook w:val="04A0" w:firstRow="1" w:lastRow="0" w:firstColumn="1" w:lastColumn="0" w:noHBand="0" w:noVBand="1"/>
      </w:tblPr>
      <w:tblGrid>
        <w:gridCol w:w="1985"/>
        <w:gridCol w:w="8036"/>
      </w:tblGrid>
      <w:tr w:rsidR="00F30D56" w:rsidRPr="00E93F5C" w14:paraId="14DFE31B" w14:textId="77777777">
        <w:trPr>
          <w:trHeight w:val="1648"/>
        </w:trPr>
        <w:tc>
          <w:tcPr>
            <w:tcW w:w="1985" w:type="dxa"/>
            <w:tcBorders>
              <w:top w:val="nil"/>
              <w:left w:val="nil"/>
              <w:bottom w:val="nil"/>
              <w:right w:val="nil"/>
            </w:tcBorders>
          </w:tcPr>
          <w:p w14:paraId="4C583A6A"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‘Formal exams’ </w:t>
            </w:r>
          </w:p>
        </w:tc>
        <w:tc>
          <w:tcPr>
            <w:tcW w:w="8036" w:type="dxa"/>
            <w:tcBorders>
              <w:top w:val="nil"/>
              <w:left w:val="nil"/>
              <w:bottom w:val="nil"/>
              <w:right w:val="nil"/>
            </w:tcBorders>
          </w:tcPr>
          <w:p w14:paraId="6FC5DDEE"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usually occur at the end of a period of learning and assess whether students have achieved the intended learning outcomes and are defined as an assessment taken collectively by students under time conditions in a specified location and invigilated by staff appointed by the University or Collaborative Partner.  Formal exams may be 'seen', where the student is aware in advance of the question(s) they are expected to answer, or 'unseen', where the questions are only revealed 'on the day'. </w:t>
            </w:r>
          </w:p>
        </w:tc>
      </w:tr>
      <w:tr w:rsidR="00F30D56" w:rsidRPr="00E93F5C" w14:paraId="05B3650B" w14:textId="77777777">
        <w:trPr>
          <w:trHeight w:val="926"/>
        </w:trPr>
        <w:tc>
          <w:tcPr>
            <w:tcW w:w="1985" w:type="dxa"/>
            <w:tcBorders>
              <w:top w:val="nil"/>
              <w:left w:val="nil"/>
              <w:bottom w:val="nil"/>
              <w:right w:val="nil"/>
            </w:tcBorders>
          </w:tcPr>
          <w:p w14:paraId="6C184F28" w14:textId="77777777" w:rsidR="00F30D56" w:rsidRPr="00E93F5C" w:rsidRDefault="00A04739" w:rsidP="00E93F5C">
            <w:pPr>
              <w:spacing w:after="0" w:line="240" w:lineRule="auto"/>
              <w:ind w:left="0" w:firstLine="0"/>
              <w:rPr>
                <w:rFonts w:ascii="Raleway" w:hAnsi="Raleway"/>
              </w:rPr>
            </w:pPr>
            <w:r w:rsidRPr="00E93F5C">
              <w:rPr>
                <w:rFonts w:ascii="Raleway" w:hAnsi="Raleway"/>
                <w:b/>
              </w:rPr>
              <w:t>Invigilator</w:t>
            </w:r>
            <w:r w:rsidRPr="00E93F5C">
              <w:rPr>
                <w:rFonts w:ascii="Raleway" w:hAnsi="Raleway"/>
              </w:rPr>
              <w:t xml:space="preserve"> </w:t>
            </w:r>
          </w:p>
        </w:tc>
        <w:tc>
          <w:tcPr>
            <w:tcW w:w="8036" w:type="dxa"/>
            <w:tcBorders>
              <w:top w:val="nil"/>
              <w:left w:val="nil"/>
              <w:bottom w:val="nil"/>
              <w:right w:val="nil"/>
            </w:tcBorders>
          </w:tcPr>
          <w:p w14:paraId="7BA1B540"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a person who supervises an exam to ensure that it is conducted in a quiet, secure and peaceful environment and who monitors students to ensure that any instances of cheating or other forms of academic misconduct are identified.   </w:t>
            </w:r>
          </w:p>
        </w:tc>
      </w:tr>
      <w:tr w:rsidR="00F30D56" w:rsidRPr="00E93F5C" w14:paraId="7FBFA1D1" w14:textId="77777777">
        <w:trPr>
          <w:trHeight w:val="389"/>
        </w:trPr>
        <w:tc>
          <w:tcPr>
            <w:tcW w:w="1985" w:type="dxa"/>
            <w:tcBorders>
              <w:top w:val="nil"/>
              <w:left w:val="nil"/>
              <w:bottom w:val="nil"/>
              <w:right w:val="nil"/>
            </w:tcBorders>
          </w:tcPr>
          <w:p w14:paraId="4E381629"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tc>
        <w:tc>
          <w:tcPr>
            <w:tcW w:w="8036" w:type="dxa"/>
            <w:tcBorders>
              <w:top w:val="nil"/>
              <w:left w:val="nil"/>
              <w:bottom w:val="nil"/>
              <w:right w:val="nil"/>
            </w:tcBorders>
          </w:tcPr>
          <w:p w14:paraId="58B70174"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Invigilators may be ‘external’ or ‘internal’ to the University or the Partner. </w:t>
            </w:r>
          </w:p>
        </w:tc>
      </w:tr>
      <w:tr w:rsidR="00F30D56" w:rsidRPr="00E93F5C" w14:paraId="647D4881" w14:textId="77777777">
        <w:trPr>
          <w:trHeight w:val="925"/>
        </w:trPr>
        <w:tc>
          <w:tcPr>
            <w:tcW w:w="1985" w:type="dxa"/>
            <w:tcBorders>
              <w:top w:val="nil"/>
              <w:left w:val="nil"/>
              <w:bottom w:val="nil"/>
              <w:right w:val="nil"/>
            </w:tcBorders>
          </w:tcPr>
          <w:p w14:paraId="75AFD798" w14:textId="77777777" w:rsidR="00F30D56" w:rsidRPr="00E93F5C" w:rsidRDefault="00A04739" w:rsidP="00E93F5C">
            <w:pPr>
              <w:spacing w:after="0" w:line="240" w:lineRule="auto"/>
              <w:ind w:left="0" w:firstLine="0"/>
              <w:rPr>
                <w:rFonts w:ascii="Raleway" w:hAnsi="Raleway"/>
              </w:rPr>
            </w:pPr>
            <w:r w:rsidRPr="00E93F5C">
              <w:rPr>
                <w:rFonts w:ascii="Raleway" w:hAnsi="Raleway"/>
                <w:b/>
              </w:rPr>
              <w:t>Internal invigilator</w:t>
            </w:r>
            <w:r w:rsidRPr="00E93F5C">
              <w:rPr>
                <w:rFonts w:ascii="Raleway" w:hAnsi="Raleway"/>
              </w:rPr>
              <w:t xml:space="preserve"> </w:t>
            </w:r>
          </w:p>
        </w:tc>
        <w:tc>
          <w:tcPr>
            <w:tcW w:w="8036" w:type="dxa"/>
            <w:tcBorders>
              <w:top w:val="nil"/>
              <w:left w:val="nil"/>
              <w:bottom w:val="nil"/>
              <w:right w:val="nil"/>
            </w:tcBorders>
          </w:tcPr>
          <w:p w14:paraId="75EEC80B" w14:textId="6C3BF77E" w:rsidR="00F30D56" w:rsidRPr="00E93F5C" w:rsidRDefault="00A04739" w:rsidP="00E93F5C">
            <w:pPr>
              <w:spacing w:after="0" w:line="240" w:lineRule="auto"/>
              <w:ind w:left="0" w:firstLine="0"/>
              <w:rPr>
                <w:rFonts w:ascii="Raleway" w:hAnsi="Raleway"/>
              </w:rPr>
            </w:pPr>
            <w:r w:rsidRPr="00E93F5C">
              <w:rPr>
                <w:rFonts w:ascii="Raleway" w:hAnsi="Raleway"/>
              </w:rPr>
              <w:t>a member of academic or administrative staff or a postgraduate student nominated by a</w:t>
            </w:r>
            <w:r w:rsidR="002F1EF9">
              <w:rPr>
                <w:rFonts w:ascii="Raleway" w:hAnsi="Raleway"/>
              </w:rPr>
              <w:t xml:space="preserve"> Programme Leader or</w:t>
            </w:r>
            <w:r w:rsidRPr="00E93F5C">
              <w:rPr>
                <w:rFonts w:ascii="Raleway" w:hAnsi="Raleway"/>
              </w:rPr>
              <w:t xml:space="preserve"> Head of Academic Department within the University of Winchester or equivalent post holder for a Collaborative Partner. </w:t>
            </w:r>
          </w:p>
        </w:tc>
      </w:tr>
      <w:tr w:rsidR="00F30D56" w:rsidRPr="00E93F5C" w14:paraId="7D5F3513" w14:textId="77777777">
        <w:trPr>
          <w:trHeight w:val="658"/>
        </w:trPr>
        <w:tc>
          <w:tcPr>
            <w:tcW w:w="1985" w:type="dxa"/>
            <w:tcBorders>
              <w:top w:val="nil"/>
              <w:left w:val="nil"/>
              <w:bottom w:val="nil"/>
              <w:right w:val="nil"/>
            </w:tcBorders>
          </w:tcPr>
          <w:p w14:paraId="3553561B" w14:textId="77777777" w:rsidR="00F30D56" w:rsidRPr="00E93F5C" w:rsidRDefault="00A04739" w:rsidP="00E93F5C">
            <w:pPr>
              <w:spacing w:after="0" w:line="240" w:lineRule="auto"/>
              <w:ind w:left="0" w:firstLine="0"/>
              <w:rPr>
                <w:rFonts w:ascii="Raleway" w:hAnsi="Raleway"/>
              </w:rPr>
            </w:pPr>
            <w:r w:rsidRPr="00E93F5C">
              <w:rPr>
                <w:rFonts w:ascii="Raleway" w:hAnsi="Raleway"/>
                <w:b/>
              </w:rPr>
              <w:t>External invigilator</w:t>
            </w:r>
            <w:r w:rsidRPr="00E93F5C">
              <w:rPr>
                <w:rFonts w:ascii="Raleway" w:hAnsi="Raleway"/>
              </w:rPr>
              <w:t xml:space="preserve"> </w:t>
            </w:r>
          </w:p>
        </w:tc>
        <w:tc>
          <w:tcPr>
            <w:tcW w:w="8036" w:type="dxa"/>
            <w:tcBorders>
              <w:top w:val="nil"/>
              <w:left w:val="nil"/>
              <w:bottom w:val="nil"/>
              <w:right w:val="nil"/>
            </w:tcBorders>
          </w:tcPr>
          <w:p w14:paraId="591B0A19" w14:textId="77777777" w:rsidR="00F30D56" w:rsidRPr="00E93F5C" w:rsidRDefault="00A04739" w:rsidP="00E93F5C">
            <w:pPr>
              <w:spacing w:after="0" w:line="240" w:lineRule="auto"/>
              <w:ind w:left="0" w:firstLine="0"/>
              <w:rPr>
                <w:rFonts w:ascii="Raleway" w:hAnsi="Raleway"/>
              </w:rPr>
            </w:pPr>
            <w:r w:rsidRPr="00E93F5C">
              <w:rPr>
                <w:rFonts w:ascii="Raleway" w:hAnsi="Raleway"/>
              </w:rPr>
              <w:t>a member of the public appointed by the Registry Exams Officer to invigilate centrally</w:t>
            </w:r>
            <w:r w:rsidR="00751137">
              <w:rPr>
                <w:rFonts w:ascii="Raleway" w:hAnsi="Raleway"/>
              </w:rPr>
              <w:t>-</w:t>
            </w:r>
            <w:r w:rsidRPr="00E93F5C">
              <w:rPr>
                <w:rFonts w:ascii="Raleway" w:hAnsi="Raleway"/>
              </w:rPr>
              <w:t xml:space="preserve">based exams.  (See Appendix 1 for the Template Job Description) </w:t>
            </w:r>
          </w:p>
        </w:tc>
      </w:tr>
      <w:tr w:rsidR="00F30D56" w:rsidRPr="00E93F5C" w14:paraId="4E555265" w14:textId="77777777">
        <w:trPr>
          <w:trHeight w:val="658"/>
        </w:trPr>
        <w:tc>
          <w:tcPr>
            <w:tcW w:w="1985" w:type="dxa"/>
            <w:tcBorders>
              <w:top w:val="nil"/>
              <w:left w:val="nil"/>
              <w:bottom w:val="nil"/>
              <w:right w:val="nil"/>
            </w:tcBorders>
          </w:tcPr>
          <w:p w14:paraId="48840B7E"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Lead invigilator </w:t>
            </w:r>
          </w:p>
        </w:tc>
        <w:tc>
          <w:tcPr>
            <w:tcW w:w="8036" w:type="dxa"/>
            <w:tcBorders>
              <w:top w:val="nil"/>
              <w:left w:val="nil"/>
              <w:bottom w:val="nil"/>
              <w:right w:val="nil"/>
            </w:tcBorders>
          </w:tcPr>
          <w:p w14:paraId="0CB9C8B4"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an invigilator appointed to take primary responsibility for the exam(s) being undertaken in one or more venues. </w:t>
            </w:r>
          </w:p>
        </w:tc>
      </w:tr>
      <w:tr w:rsidR="00F30D56" w:rsidRPr="00E93F5C" w14:paraId="7648FD3E" w14:textId="77777777">
        <w:trPr>
          <w:trHeight w:val="925"/>
        </w:trPr>
        <w:tc>
          <w:tcPr>
            <w:tcW w:w="1985" w:type="dxa"/>
            <w:tcBorders>
              <w:top w:val="nil"/>
              <w:left w:val="nil"/>
              <w:bottom w:val="nil"/>
              <w:right w:val="nil"/>
            </w:tcBorders>
          </w:tcPr>
          <w:p w14:paraId="3A46BE97"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Reader </w:t>
            </w:r>
          </w:p>
        </w:tc>
        <w:tc>
          <w:tcPr>
            <w:tcW w:w="8036" w:type="dxa"/>
            <w:tcBorders>
              <w:top w:val="nil"/>
              <w:left w:val="nil"/>
              <w:bottom w:val="nil"/>
              <w:right w:val="nil"/>
            </w:tcBorders>
          </w:tcPr>
          <w:p w14:paraId="470A6EC9" w14:textId="77777777" w:rsidR="00F30D56" w:rsidRPr="00E93F5C" w:rsidRDefault="00A04739" w:rsidP="00E93F5C">
            <w:pPr>
              <w:spacing w:after="0" w:line="240" w:lineRule="auto"/>
              <w:ind w:left="0" w:right="8" w:firstLine="0"/>
              <w:rPr>
                <w:rFonts w:ascii="Raleway" w:hAnsi="Raleway"/>
              </w:rPr>
            </w:pPr>
            <w:r w:rsidRPr="00E93F5C">
              <w:rPr>
                <w:rFonts w:ascii="Raleway" w:hAnsi="Raleway"/>
              </w:rPr>
              <w:t>an invigilator who also acts as a reader for a student who has a recommendation for reading support approved by the University via a Learning Agreement (See Appendix 2 for the Role of the Reader)</w:t>
            </w:r>
            <w:r w:rsidRPr="00E93F5C">
              <w:rPr>
                <w:rFonts w:ascii="Raleway" w:hAnsi="Raleway"/>
                <w:b/>
              </w:rPr>
              <w:t xml:space="preserve"> </w:t>
            </w:r>
          </w:p>
        </w:tc>
      </w:tr>
      <w:tr w:rsidR="00F30D56" w:rsidRPr="00E93F5C" w14:paraId="48A82EEF" w14:textId="77777777">
        <w:trPr>
          <w:trHeight w:val="1111"/>
        </w:trPr>
        <w:tc>
          <w:tcPr>
            <w:tcW w:w="1985" w:type="dxa"/>
            <w:tcBorders>
              <w:top w:val="nil"/>
              <w:left w:val="nil"/>
              <w:bottom w:val="nil"/>
              <w:right w:val="nil"/>
            </w:tcBorders>
          </w:tcPr>
          <w:p w14:paraId="692826C3"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Scribe </w:t>
            </w:r>
          </w:p>
        </w:tc>
        <w:tc>
          <w:tcPr>
            <w:tcW w:w="8036" w:type="dxa"/>
            <w:tcBorders>
              <w:top w:val="nil"/>
              <w:left w:val="nil"/>
              <w:bottom w:val="nil"/>
              <w:right w:val="nil"/>
            </w:tcBorders>
          </w:tcPr>
          <w:p w14:paraId="4463EEC4"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an invigilator who also acts as a scribe (amanuensis) for a student who has a recommendation for scribe support approved by the University via a Learning </w:t>
            </w:r>
          </w:p>
          <w:p w14:paraId="48CBAC92"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Agreement.  A scribe may also be required to act as a reader.  (See Appendix 3: Role of the Scribe) </w:t>
            </w:r>
          </w:p>
        </w:tc>
      </w:tr>
    </w:tbl>
    <w:p w14:paraId="771D751E"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4022E820" w14:textId="77777777" w:rsidR="00F30D56" w:rsidRPr="00E93F5C" w:rsidRDefault="00A04739" w:rsidP="00E93F5C">
      <w:pPr>
        <w:pStyle w:val="Heading1"/>
        <w:spacing w:after="0" w:line="240" w:lineRule="auto"/>
        <w:ind w:left="553" w:hanging="568"/>
        <w:rPr>
          <w:rFonts w:ascii="Raleway" w:hAnsi="Raleway"/>
        </w:rPr>
      </w:pPr>
      <w:bookmarkStart w:id="3" w:name="_Toc14179"/>
      <w:r w:rsidRPr="00E93F5C">
        <w:rPr>
          <w:rFonts w:ascii="Raleway" w:hAnsi="Raleway"/>
        </w:rPr>
        <w:t xml:space="preserve">Appointing invigilators </w:t>
      </w:r>
      <w:bookmarkEnd w:id="3"/>
    </w:p>
    <w:p w14:paraId="162FE094" w14:textId="77777777" w:rsidR="00F30D56" w:rsidRPr="00E93F5C" w:rsidRDefault="00A04739" w:rsidP="00E93F5C">
      <w:pPr>
        <w:pStyle w:val="Heading3"/>
        <w:spacing w:line="240" w:lineRule="auto"/>
        <w:ind w:left="-5"/>
        <w:rPr>
          <w:rFonts w:ascii="Raleway" w:hAnsi="Raleway"/>
        </w:rPr>
      </w:pPr>
      <w:r w:rsidRPr="00E93F5C">
        <w:rPr>
          <w:rFonts w:ascii="Raleway" w:hAnsi="Raleway"/>
        </w:rPr>
        <w:t xml:space="preserve">Eligibility </w:t>
      </w:r>
    </w:p>
    <w:p w14:paraId="45C75625" w14:textId="5392994E" w:rsidR="00F30D56" w:rsidRPr="00E93F5C" w:rsidRDefault="00A04739" w:rsidP="00E93F5C">
      <w:pPr>
        <w:spacing w:after="0" w:line="240" w:lineRule="auto"/>
        <w:ind w:left="568" w:right="55" w:hanging="568"/>
        <w:rPr>
          <w:rFonts w:ascii="Raleway" w:hAnsi="Raleway"/>
        </w:rPr>
      </w:pPr>
      <w:r w:rsidRPr="00E93F5C">
        <w:rPr>
          <w:rFonts w:ascii="Raleway" w:hAnsi="Raleway"/>
        </w:rPr>
        <w:t>3.1</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Any member of the public is welcome to apply to become an external invigilator unless they are an undergraduate student, either at the University or another Higher Education Institution. They are required to demonstrate common sense, accuracy and attention to detail.  They must be punctual, have a flexible attitude to work and possess good communication skills.  They may also be required to complete a DBS check (see Appendix 1: Template Job Description) </w:t>
      </w:r>
    </w:p>
    <w:p w14:paraId="0B40B51E"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3.2</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Internal invigilators may only be a member of academic or administrative staff or a postgraduate student</w:t>
      </w:r>
      <w:r w:rsidRPr="00E93F5C">
        <w:rPr>
          <w:rFonts w:ascii="Raleway" w:hAnsi="Raleway"/>
          <w:vertAlign w:val="superscript"/>
        </w:rPr>
        <w:footnoteReference w:id="1"/>
      </w:r>
      <w:r w:rsidRPr="00E93F5C">
        <w:rPr>
          <w:rFonts w:ascii="Raleway" w:hAnsi="Raleway"/>
        </w:rPr>
        <w:t xml:space="preserve"> nominated by a Head of an Academic Department within the University of Winchester or by the equivalent post-holder for a Collaborative Partner.  The role is not open to undergraduate students. </w:t>
      </w:r>
    </w:p>
    <w:p w14:paraId="4C70F40C"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3.3</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Invigilator scribes and readers are normally external invigilators but may be already working in the University as a note taker for students</w:t>
      </w:r>
      <w:r w:rsidRPr="00E93F5C">
        <w:rPr>
          <w:rFonts w:ascii="Raleway" w:hAnsi="Raleway"/>
          <w:vertAlign w:val="superscript"/>
        </w:rPr>
        <w:t>2</w:t>
      </w:r>
      <w:r w:rsidRPr="00E93F5C">
        <w:rPr>
          <w:rFonts w:ascii="Raleway" w:hAnsi="Raleway"/>
        </w:rPr>
        <w:t xml:space="preserve">.  In such cases, the note taker would not be permitted to act as scribe or reader to a student for whom they had previously taken notes. </w:t>
      </w:r>
    </w:p>
    <w:p w14:paraId="244F5A63" w14:textId="0F5CBFDC" w:rsidR="00F30D56" w:rsidRPr="00E93F5C" w:rsidRDefault="00A04739" w:rsidP="00E93F5C">
      <w:pPr>
        <w:spacing w:after="0" w:line="240" w:lineRule="auto"/>
        <w:ind w:left="568" w:right="55" w:hanging="568"/>
        <w:rPr>
          <w:rFonts w:ascii="Raleway" w:hAnsi="Raleway"/>
        </w:rPr>
      </w:pPr>
      <w:r w:rsidRPr="00E93F5C">
        <w:rPr>
          <w:rFonts w:ascii="Raleway" w:hAnsi="Raleway"/>
        </w:rPr>
        <w:t>3.4</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In order to avoid conflicts of interest, all invigilators shall be required to declare any personal or professional relationships with students sitting exams to </w:t>
      </w:r>
      <w:r w:rsidR="002F1EF9">
        <w:rPr>
          <w:rFonts w:ascii="Raleway" w:hAnsi="Raleway"/>
        </w:rPr>
        <w:t>Registry</w:t>
      </w:r>
      <w:r w:rsidRPr="00E93F5C">
        <w:rPr>
          <w:rFonts w:ascii="Raleway" w:hAnsi="Raleway"/>
        </w:rPr>
        <w:t xml:space="preserve">, </w:t>
      </w:r>
      <w:r w:rsidR="002F1EF9">
        <w:rPr>
          <w:rFonts w:ascii="Raleway" w:hAnsi="Raleway"/>
        </w:rPr>
        <w:t xml:space="preserve">Programme Leader, </w:t>
      </w:r>
      <w:r w:rsidRPr="00E93F5C">
        <w:rPr>
          <w:rFonts w:ascii="Raleway" w:hAnsi="Raleway"/>
        </w:rPr>
        <w:lastRenderedPageBreak/>
        <w:t xml:space="preserve">Head of Academic Department or equivalent post-holder for a Collaborative Partner (as appropriate) so that they are not allocated to exam venues where that student or those students shall be sitting. </w:t>
      </w:r>
    </w:p>
    <w:p w14:paraId="134B3C45"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4853CE4D" w14:textId="77777777" w:rsidR="00F30D56" w:rsidRPr="00E93F5C" w:rsidRDefault="00A04739" w:rsidP="00E93F5C">
      <w:pPr>
        <w:pStyle w:val="Heading3"/>
        <w:spacing w:line="240" w:lineRule="auto"/>
        <w:ind w:left="-5"/>
        <w:rPr>
          <w:rFonts w:ascii="Raleway" w:hAnsi="Raleway"/>
        </w:rPr>
      </w:pPr>
      <w:r w:rsidRPr="00E93F5C">
        <w:rPr>
          <w:rFonts w:ascii="Raleway" w:hAnsi="Raleway"/>
        </w:rPr>
        <w:t xml:space="preserve">Responsibility for Appointment </w:t>
      </w:r>
    </w:p>
    <w:p w14:paraId="521E3265"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3.5</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The Registry Exams Officer shall be responsible for the appointment of all </w:t>
      </w:r>
      <w:r w:rsidR="00725784">
        <w:rPr>
          <w:rFonts w:ascii="Raleway" w:hAnsi="Raleway"/>
        </w:rPr>
        <w:t xml:space="preserve">external </w:t>
      </w:r>
      <w:r w:rsidRPr="00E93F5C">
        <w:rPr>
          <w:rFonts w:ascii="Raleway" w:hAnsi="Raleway"/>
        </w:rPr>
        <w:t xml:space="preserve">invigilators and lead invigilators for: </w:t>
      </w:r>
    </w:p>
    <w:p w14:paraId="6B801F09" w14:textId="77777777" w:rsidR="00F30D56" w:rsidRPr="00E93F5C" w:rsidRDefault="00A04739" w:rsidP="00E93F5C">
      <w:pPr>
        <w:numPr>
          <w:ilvl w:val="0"/>
          <w:numId w:val="1"/>
        </w:numPr>
        <w:spacing w:after="0" w:line="240" w:lineRule="auto"/>
        <w:ind w:right="55" w:hanging="567"/>
        <w:rPr>
          <w:rFonts w:ascii="Raleway" w:hAnsi="Raleway"/>
        </w:rPr>
      </w:pPr>
      <w:r w:rsidRPr="00E93F5C">
        <w:rPr>
          <w:rFonts w:ascii="Raleway" w:hAnsi="Raleway"/>
        </w:rPr>
        <w:t xml:space="preserve">Centrally-organised written exams </w:t>
      </w:r>
    </w:p>
    <w:p w14:paraId="2D338E03" w14:textId="77777777" w:rsidR="00F30D56" w:rsidRPr="00E93F5C" w:rsidRDefault="00A04739" w:rsidP="00E93F5C">
      <w:pPr>
        <w:numPr>
          <w:ilvl w:val="0"/>
          <w:numId w:val="1"/>
        </w:numPr>
        <w:spacing w:after="0" w:line="240" w:lineRule="auto"/>
        <w:ind w:right="55" w:hanging="567"/>
        <w:rPr>
          <w:rFonts w:ascii="Raleway" w:hAnsi="Raleway"/>
        </w:rPr>
      </w:pPr>
      <w:r w:rsidRPr="00E93F5C">
        <w:rPr>
          <w:rFonts w:ascii="Raleway" w:hAnsi="Raleway"/>
        </w:rPr>
        <w:t xml:space="preserve">Support arrangements for students sitting centrally -organised exams in separate venues, including students sitting computer-based exams </w:t>
      </w:r>
    </w:p>
    <w:p w14:paraId="2DDBD8BD"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3.6</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Departments and Collaborative Partners shall be responsible for the appointment of all invigilators and lead invigilators for: </w:t>
      </w:r>
    </w:p>
    <w:p w14:paraId="6616A7B8" w14:textId="7439234D" w:rsidR="00F30D56" w:rsidRPr="00E93F5C" w:rsidRDefault="00A04739" w:rsidP="00E93F5C">
      <w:pPr>
        <w:numPr>
          <w:ilvl w:val="0"/>
          <w:numId w:val="2"/>
        </w:numPr>
        <w:spacing w:after="0" w:line="240" w:lineRule="auto"/>
        <w:ind w:right="55" w:hanging="567"/>
        <w:rPr>
          <w:rFonts w:ascii="Raleway" w:hAnsi="Raleway"/>
        </w:rPr>
      </w:pPr>
      <w:r w:rsidRPr="00E93F5C">
        <w:rPr>
          <w:rFonts w:ascii="Raleway" w:hAnsi="Raleway"/>
        </w:rPr>
        <w:t>Locally</w:t>
      </w:r>
      <w:r w:rsidR="00725784">
        <w:rPr>
          <w:rFonts w:ascii="Raleway" w:hAnsi="Raleway"/>
        </w:rPr>
        <w:t>-</w:t>
      </w:r>
      <w:r w:rsidRPr="00E93F5C">
        <w:rPr>
          <w:rFonts w:ascii="Raleway" w:hAnsi="Raleway"/>
        </w:rPr>
        <w:t xml:space="preserve">organised written exams including any special support arrangements for students sitting exams in separate venues; </w:t>
      </w:r>
    </w:p>
    <w:p w14:paraId="0E2D2E9D" w14:textId="77777777" w:rsidR="00F30D56" w:rsidRPr="00E93F5C" w:rsidRDefault="00A04739" w:rsidP="00E93F5C">
      <w:pPr>
        <w:numPr>
          <w:ilvl w:val="0"/>
          <w:numId w:val="2"/>
        </w:numPr>
        <w:spacing w:after="0" w:line="240" w:lineRule="auto"/>
        <w:ind w:right="55" w:hanging="567"/>
        <w:rPr>
          <w:rFonts w:ascii="Raleway" w:hAnsi="Raleway"/>
        </w:rPr>
      </w:pPr>
      <w:r w:rsidRPr="00E93F5C">
        <w:rPr>
          <w:rFonts w:ascii="Raleway" w:hAnsi="Raleway"/>
        </w:rPr>
        <w:t xml:space="preserve">All computer-based exams regardless of whether they are timetabled by the Registry Exams Officer or the Department/Collaborative Partner  </w:t>
      </w:r>
    </w:p>
    <w:p w14:paraId="7661FEAB" w14:textId="4F0C2CA5" w:rsidR="00F30D56" w:rsidRPr="00E93F5C" w:rsidRDefault="00A04739" w:rsidP="00E93F5C">
      <w:pPr>
        <w:numPr>
          <w:ilvl w:val="1"/>
          <w:numId w:val="3"/>
        </w:numPr>
        <w:spacing w:after="0" w:line="240" w:lineRule="auto"/>
        <w:ind w:right="55" w:hanging="568"/>
        <w:rPr>
          <w:rFonts w:ascii="Raleway" w:hAnsi="Raleway"/>
        </w:rPr>
      </w:pPr>
      <w:r w:rsidRPr="00E93F5C">
        <w:rPr>
          <w:rFonts w:ascii="Raleway" w:hAnsi="Raleway"/>
        </w:rPr>
        <w:t xml:space="preserve">Invigilators and lead invigilators for </w:t>
      </w:r>
      <w:r w:rsidRPr="00E93F5C">
        <w:rPr>
          <w:rFonts w:ascii="Raleway" w:hAnsi="Raleway"/>
          <w:b/>
          <w:i/>
        </w:rPr>
        <w:t>centrally</w:t>
      </w:r>
      <w:r w:rsidR="00725784">
        <w:rPr>
          <w:rFonts w:ascii="Raleway" w:hAnsi="Raleway"/>
          <w:b/>
          <w:i/>
        </w:rPr>
        <w:t>-</w:t>
      </w:r>
      <w:r w:rsidRPr="00E93F5C">
        <w:rPr>
          <w:rFonts w:ascii="Raleway" w:hAnsi="Raleway"/>
          <w:b/>
          <w:i/>
        </w:rPr>
        <w:t>organised written exams</w:t>
      </w:r>
      <w:r w:rsidRPr="00E93F5C">
        <w:rPr>
          <w:rFonts w:ascii="Raleway" w:hAnsi="Raleway"/>
        </w:rPr>
        <w:t xml:space="preserve">, including support arrangements for students sitting in separate venues, shall normally be external to the University but members of staff, relatives or partners of staff members or Postgraduate Research students may also be appointed. </w:t>
      </w:r>
    </w:p>
    <w:p w14:paraId="2873EAD2" w14:textId="77777777" w:rsidR="00F30D56" w:rsidRPr="00E93F5C" w:rsidRDefault="00A04739" w:rsidP="00E93F5C">
      <w:pPr>
        <w:numPr>
          <w:ilvl w:val="1"/>
          <w:numId w:val="3"/>
        </w:numPr>
        <w:spacing w:after="0" w:line="240" w:lineRule="auto"/>
        <w:ind w:right="55" w:hanging="568"/>
        <w:rPr>
          <w:rFonts w:ascii="Raleway" w:hAnsi="Raleway"/>
        </w:rPr>
      </w:pPr>
      <w:r w:rsidRPr="00E93F5C">
        <w:rPr>
          <w:rFonts w:ascii="Raleway" w:hAnsi="Raleway"/>
        </w:rPr>
        <w:t xml:space="preserve">Invigilators and lead invigilators for </w:t>
      </w:r>
      <w:r w:rsidRPr="00E93F5C">
        <w:rPr>
          <w:rFonts w:ascii="Raleway" w:hAnsi="Raleway"/>
          <w:b/>
          <w:i/>
        </w:rPr>
        <w:t>locally-organised exams and all computer-based exams</w:t>
      </w:r>
      <w:r w:rsidRPr="00E93F5C">
        <w:rPr>
          <w:rFonts w:ascii="Raleway" w:hAnsi="Raleway"/>
        </w:rPr>
        <w:t xml:space="preserve"> shall normally be members of University staff or the Collaborative Partner, as appropriate.  Where an external invigilator is required, the Department or Collaborative Partner shall request the Registry Exams Officer to recommend someone from their pool of approved invigilators. </w:t>
      </w:r>
    </w:p>
    <w:p w14:paraId="02044825"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79505C59" w14:textId="77777777" w:rsidR="00F30D56" w:rsidRPr="00E93F5C" w:rsidRDefault="00A04739" w:rsidP="00E93F5C">
      <w:pPr>
        <w:pStyle w:val="Heading3"/>
        <w:spacing w:line="240" w:lineRule="auto"/>
        <w:ind w:left="-5"/>
        <w:rPr>
          <w:rFonts w:ascii="Raleway" w:hAnsi="Raleway"/>
        </w:rPr>
      </w:pPr>
      <w:r w:rsidRPr="00E93F5C">
        <w:rPr>
          <w:rFonts w:ascii="Raleway" w:hAnsi="Raleway"/>
        </w:rPr>
        <w:t xml:space="preserve">Number and type of invigilators required for exams </w:t>
      </w:r>
    </w:p>
    <w:p w14:paraId="1AF3C948"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3.9</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In each Main Exam Venue there shall be no fewer than two invigilators, irrespective of the number of students, one of whom shall normally be designated as the ‘lead invigilator’, except in cases where the lead invigilator may be responsible for two or more venues.  In these cases, the lead invigilator shall normally be based in one venue but may visit the other venues during the course of the exam(s) and may nominate another invigilator to fulfil the role of ‘lead invigilator’ in their absence. </w:t>
      </w:r>
    </w:p>
    <w:p w14:paraId="157D9ECF"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3.10</w:t>
      </w:r>
      <w:r w:rsidRPr="00E93F5C">
        <w:rPr>
          <w:rFonts w:ascii="Raleway" w:eastAsia="Arial" w:hAnsi="Raleway" w:cs="Arial"/>
        </w:rPr>
        <w:t xml:space="preserve"> </w:t>
      </w:r>
      <w:r w:rsidRPr="00E93F5C">
        <w:rPr>
          <w:rFonts w:ascii="Raleway" w:hAnsi="Raleway"/>
        </w:rPr>
        <w:t xml:space="preserve">Where students needing support arrangements are required to sit in a separate venue there will normally be one invigilator per venue for a maximum of three students.  Where there are four or more students, two invigilators shall normally be required. </w:t>
      </w:r>
    </w:p>
    <w:p w14:paraId="0F4221E6"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3.11</w:t>
      </w:r>
      <w:r w:rsidRPr="00E93F5C">
        <w:rPr>
          <w:rFonts w:ascii="Raleway" w:eastAsia="Arial" w:hAnsi="Raleway" w:cs="Arial"/>
        </w:rPr>
        <w:t xml:space="preserve"> </w:t>
      </w:r>
      <w:r w:rsidRPr="00E93F5C">
        <w:rPr>
          <w:rFonts w:ascii="Raleway" w:hAnsi="Raleway"/>
        </w:rPr>
        <w:t xml:space="preserve">It shall be regarded as desirable but not essential that for all exams with male and female students there should be an invigilator of each gender. </w:t>
      </w:r>
    </w:p>
    <w:p w14:paraId="771B3EF5" w14:textId="21199088" w:rsidR="00F30D56" w:rsidRPr="00E93F5C" w:rsidRDefault="00A04739" w:rsidP="00E93F5C">
      <w:pPr>
        <w:spacing w:after="0" w:line="240" w:lineRule="auto"/>
        <w:ind w:left="568" w:right="55" w:hanging="568"/>
        <w:rPr>
          <w:rFonts w:ascii="Raleway" w:hAnsi="Raleway"/>
        </w:rPr>
      </w:pPr>
      <w:r w:rsidRPr="00E93F5C">
        <w:rPr>
          <w:rFonts w:ascii="Raleway" w:hAnsi="Raleway"/>
        </w:rPr>
        <w:t>3.12</w:t>
      </w:r>
      <w:r w:rsidRPr="00E93F5C">
        <w:rPr>
          <w:rFonts w:ascii="Raleway" w:eastAsia="Arial" w:hAnsi="Raleway" w:cs="Arial"/>
        </w:rPr>
        <w:t xml:space="preserve"> </w:t>
      </w:r>
      <w:r w:rsidRPr="00E93F5C">
        <w:rPr>
          <w:rFonts w:ascii="Raleway" w:hAnsi="Raleway"/>
        </w:rPr>
        <w:t>Owing to the specialist nature of computer-based exams</w:t>
      </w:r>
      <w:r w:rsidR="00BA0F83">
        <w:rPr>
          <w:rFonts w:ascii="Raleway" w:hAnsi="Raleway"/>
        </w:rPr>
        <w:t>, p</w:t>
      </w:r>
      <w:r w:rsidRPr="00E93F5C">
        <w:rPr>
          <w:rFonts w:ascii="Raleway" w:hAnsi="Raleway"/>
        </w:rPr>
        <w:t xml:space="preserve">rogrammes shall provide suitably qualified, designated members of academic staff to act as both the lead invigilator and supporting invigilator in each of the Main Exam Venues. </w:t>
      </w:r>
      <w:r w:rsidR="009D7548">
        <w:rPr>
          <w:rFonts w:ascii="Raleway" w:hAnsi="Raleway"/>
        </w:rPr>
        <w:t xml:space="preserve"> The type of invigilation required will be informed by the software being used.</w:t>
      </w:r>
    </w:p>
    <w:p w14:paraId="6B4B2501"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7BDF8402" w14:textId="77777777" w:rsidR="00F30D56" w:rsidRPr="00E93F5C" w:rsidRDefault="00A04739" w:rsidP="00E93F5C">
      <w:pPr>
        <w:pStyle w:val="Heading1"/>
        <w:spacing w:after="0" w:line="240" w:lineRule="auto"/>
        <w:ind w:left="553" w:hanging="568"/>
        <w:rPr>
          <w:rFonts w:ascii="Raleway" w:hAnsi="Raleway"/>
        </w:rPr>
      </w:pPr>
      <w:bookmarkStart w:id="4" w:name="_Toc14180"/>
      <w:r w:rsidRPr="00E93F5C">
        <w:rPr>
          <w:rFonts w:ascii="Raleway" w:hAnsi="Raleway"/>
        </w:rPr>
        <w:t xml:space="preserve">Training and Support for Invigilators </w:t>
      </w:r>
      <w:bookmarkEnd w:id="4"/>
    </w:p>
    <w:p w14:paraId="48D847AC"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The Registry Exams Officer is responsible for providing the following training and support: </w:t>
      </w:r>
    </w:p>
    <w:p w14:paraId="2C427092" w14:textId="77777777" w:rsidR="00F30D56" w:rsidRPr="00E93F5C" w:rsidRDefault="00A04739" w:rsidP="00E93F5C">
      <w:pPr>
        <w:numPr>
          <w:ilvl w:val="0"/>
          <w:numId w:val="4"/>
        </w:numPr>
        <w:spacing w:after="0" w:line="240" w:lineRule="auto"/>
        <w:ind w:right="55" w:hanging="567"/>
        <w:rPr>
          <w:rFonts w:ascii="Raleway" w:hAnsi="Raleway"/>
        </w:rPr>
      </w:pPr>
      <w:r w:rsidRPr="00E93F5C">
        <w:rPr>
          <w:rFonts w:ascii="Raleway" w:hAnsi="Raleway"/>
        </w:rPr>
        <w:t xml:space="preserve">providing an ‘Invigilator Guide’ incorporating appropriate sections from the Policy and Procedures and detailing the precise details of the role of the invigilator; </w:t>
      </w:r>
    </w:p>
    <w:p w14:paraId="0BE557C6" w14:textId="77777777" w:rsidR="00F30D56" w:rsidRPr="00E93F5C" w:rsidRDefault="00A04739" w:rsidP="00E93F5C">
      <w:pPr>
        <w:numPr>
          <w:ilvl w:val="0"/>
          <w:numId w:val="4"/>
        </w:numPr>
        <w:spacing w:after="0" w:line="240" w:lineRule="auto"/>
        <w:ind w:right="55" w:hanging="567"/>
        <w:rPr>
          <w:rFonts w:ascii="Raleway" w:hAnsi="Raleway"/>
        </w:rPr>
      </w:pPr>
      <w:r w:rsidRPr="00E93F5C">
        <w:rPr>
          <w:rFonts w:ascii="Raleway" w:hAnsi="Raleway"/>
        </w:rPr>
        <w:t xml:space="preserve">providing a training session for all new external invigilators; </w:t>
      </w:r>
    </w:p>
    <w:p w14:paraId="78650C63" w14:textId="77777777" w:rsidR="00F30D56" w:rsidRPr="00E93F5C" w:rsidRDefault="00A04739" w:rsidP="00E93F5C">
      <w:pPr>
        <w:numPr>
          <w:ilvl w:val="0"/>
          <w:numId w:val="4"/>
        </w:numPr>
        <w:spacing w:after="0" w:line="240" w:lineRule="auto"/>
        <w:ind w:right="55" w:hanging="567"/>
        <w:rPr>
          <w:rFonts w:ascii="Raleway" w:hAnsi="Raleway"/>
        </w:rPr>
      </w:pPr>
      <w:r w:rsidRPr="00E93F5C">
        <w:rPr>
          <w:rFonts w:ascii="Raleway" w:hAnsi="Raleway"/>
        </w:rPr>
        <w:t xml:space="preserve">ensuring that members of the pool of external invigilators are kept informed of any changes relating to their role and responsibilities; </w:t>
      </w:r>
    </w:p>
    <w:p w14:paraId="57991A6A" w14:textId="77777777" w:rsidR="00F30D56" w:rsidRPr="00E93F5C" w:rsidRDefault="00A04739" w:rsidP="00E93F5C">
      <w:pPr>
        <w:numPr>
          <w:ilvl w:val="0"/>
          <w:numId w:val="4"/>
        </w:numPr>
        <w:spacing w:after="0" w:line="240" w:lineRule="auto"/>
        <w:ind w:right="55" w:hanging="567"/>
        <w:rPr>
          <w:rFonts w:ascii="Raleway" w:hAnsi="Raleway"/>
        </w:rPr>
      </w:pPr>
      <w:r w:rsidRPr="00E93F5C">
        <w:rPr>
          <w:rFonts w:ascii="Raleway" w:hAnsi="Raleway"/>
        </w:rPr>
        <w:t xml:space="preserve">providing external invigilators with name badges so that they may be easily identified and acknowledged as a member of University staff. </w:t>
      </w:r>
    </w:p>
    <w:p w14:paraId="27973671" w14:textId="77777777" w:rsidR="00F30D56" w:rsidRPr="00E93F5C" w:rsidRDefault="00A04739" w:rsidP="00E93F5C">
      <w:pPr>
        <w:spacing w:after="0" w:line="240" w:lineRule="auto"/>
        <w:ind w:left="0" w:firstLine="0"/>
        <w:rPr>
          <w:rFonts w:ascii="Raleway" w:hAnsi="Raleway"/>
        </w:rPr>
      </w:pPr>
      <w:r w:rsidRPr="00E93F5C">
        <w:rPr>
          <w:rFonts w:ascii="Raleway" w:hAnsi="Raleway"/>
        </w:rPr>
        <w:lastRenderedPageBreak/>
        <w:t xml:space="preserve"> </w:t>
      </w:r>
    </w:p>
    <w:p w14:paraId="6F105009" w14:textId="77777777" w:rsidR="00F30D56" w:rsidRPr="00E93F5C" w:rsidRDefault="00A04739" w:rsidP="00E93F5C">
      <w:pPr>
        <w:pStyle w:val="Heading1"/>
        <w:spacing w:after="0" w:line="240" w:lineRule="auto"/>
        <w:ind w:left="553" w:hanging="568"/>
        <w:rPr>
          <w:rFonts w:ascii="Raleway" w:hAnsi="Raleway"/>
        </w:rPr>
      </w:pPr>
      <w:bookmarkStart w:id="5" w:name="_Toc14181"/>
      <w:r w:rsidRPr="00E93F5C">
        <w:rPr>
          <w:rFonts w:ascii="Raleway" w:hAnsi="Raleway"/>
        </w:rPr>
        <w:t xml:space="preserve">Invigilator Guide </w:t>
      </w:r>
      <w:bookmarkEnd w:id="5"/>
    </w:p>
    <w:p w14:paraId="5FDB51F1"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5.1</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The Registry Exams Officer is responsible for ensuring that Invigilator Guides are kept updated and available on the Intranet for internal invigilators and electronic or hard copies provided to external invigilators, as appropriate. </w:t>
      </w:r>
    </w:p>
    <w:p w14:paraId="7BE3814F" w14:textId="77777777" w:rsidR="00F30D56" w:rsidRPr="00E93F5C" w:rsidRDefault="00A04739" w:rsidP="00E93F5C">
      <w:pPr>
        <w:tabs>
          <w:tab w:val="center" w:pos="2690"/>
        </w:tabs>
        <w:spacing w:after="0" w:line="240" w:lineRule="auto"/>
        <w:ind w:left="0" w:firstLine="0"/>
        <w:rPr>
          <w:rFonts w:ascii="Raleway" w:hAnsi="Raleway"/>
        </w:rPr>
      </w:pPr>
      <w:r w:rsidRPr="00E93F5C">
        <w:rPr>
          <w:rFonts w:ascii="Raleway" w:hAnsi="Raleway"/>
        </w:rPr>
        <w:t>5.2</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The Guide shall contain details of the following: </w:t>
      </w:r>
    </w:p>
    <w:p w14:paraId="61E4B014"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Contacts (general and emergency) </w:t>
      </w:r>
    </w:p>
    <w:p w14:paraId="1D43DD30"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Location of exam venues </w:t>
      </w:r>
    </w:p>
    <w:p w14:paraId="4F893FD2"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Before the exam </w:t>
      </w:r>
    </w:p>
    <w:p w14:paraId="5F623CC5"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Preparing for the exam </w:t>
      </w:r>
    </w:p>
    <w:p w14:paraId="56C23778"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Entry of the students </w:t>
      </w:r>
    </w:p>
    <w:p w14:paraId="73D6D1A1"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Instructions to students (Start of Exam)  </w:t>
      </w:r>
    </w:p>
    <w:p w14:paraId="133501EE"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During the exam  </w:t>
      </w:r>
    </w:p>
    <w:p w14:paraId="7397C56C"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At the end of the exam </w:t>
      </w:r>
    </w:p>
    <w:p w14:paraId="207DC8C2"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Instructions to students (End of the Exam)  </w:t>
      </w:r>
    </w:p>
    <w:p w14:paraId="148B6C28"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After the exam </w:t>
      </w:r>
    </w:p>
    <w:p w14:paraId="43C0FE6B"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What to do in case of accidents, incidents and emergencies </w:t>
      </w:r>
    </w:p>
    <w:p w14:paraId="5DED1813" w14:textId="77777777" w:rsidR="00F30D56" w:rsidRPr="00E93F5C" w:rsidRDefault="00A04739" w:rsidP="00E93F5C">
      <w:pPr>
        <w:numPr>
          <w:ilvl w:val="0"/>
          <w:numId w:val="5"/>
        </w:numPr>
        <w:spacing w:after="0" w:line="240" w:lineRule="auto"/>
        <w:ind w:right="55" w:hanging="567"/>
        <w:rPr>
          <w:rFonts w:ascii="Raleway" w:hAnsi="Raleway"/>
        </w:rPr>
      </w:pPr>
      <w:r w:rsidRPr="00E93F5C">
        <w:rPr>
          <w:rFonts w:ascii="Raleway" w:hAnsi="Raleway"/>
        </w:rPr>
        <w:t xml:space="preserve">Notes re: Regulations </w:t>
      </w:r>
    </w:p>
    <w:p w14:paraId="6BC17C7F"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78D20E0B" w14:textId="77777777" w:rsidR="00F30D56" w:rsidRPr="00E93F5C" w:rsidRDefault="00A04739" w:rsidP="00E93F5C">
      <w:pPr>
        <w:pStyle w:val="Heading1"/>
        <w:spacing w:after="0" w:line="240" w:lineRule="auto"/>
        <w:ind w:left="553" w:hanging="568"/>
        <w:rPr>
          <w:rFonts w:ascii="Raleway" w:hAnsi="Raleway"/>
        </w:rPr>
      </w:pPr>
      <w:bookmarkStart w:id="6" w:name="_Toc14182"/>
      <w:r w:rsidRPr="00E93F5C">
        <w:rPr>
          <w:rFonts w:ascii="Raleway" w:hAnsi="Raleway"/>
        </w:rPr>
        <w:t xml:space="preserve">Responsibilities of Invigilators </w:t>
      </w:r>
      <w:bookmarkEnd w:id="6"/>
    </w:p>
    <w:p w14:paraId="2D71AA38"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6.1</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The Guide is intended to ensure the proper conduct of exams for which invigilators are responsible and must therefore be strictly adhered to.  Invigilators are required to study the </w:t>
      </w:r>
      <w:r w:rsidRPr="00E93F5C">
        <w:rPr>
          <w:rFonts w:ascii="Raleway" w:hAnsi="Raleway"/>
          <w:i/>
        </w:rPr>
        <w:t>Exam Regulations</w:t>
      </w:r>
      <w:r w:rsidRPr="00E93F5C">
        <w:rPr>
          <w:rFonts w:ascii="Raleway" w:hAnsi="Raleway"/>
        </w:rPr>
        <w:t xml:space="preserve">, this Policy and their Guide carefully and to make themselves thoroughly familiar with them before the exam begins, in order that they may know how to deal with any emergency or difficulty that may arise during the exam. </w:t>
      </w:r>
    </w:p>
    <w:p w14:paraId="7C9BE14F"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6.2</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The assessment of students and the integrity of our exam process are of paramount importance to the University. Exam invigilators play a central role in helping us to ensure that security is maintained and exams are conducted in a fair and appropriate manner and all students are able to sit exams in a suitable environment.  </w:t>
      </w:r>
    </w:p>
    <w:p w14:paraId="031F9208" w14:textId="77777777" w:rsidR="00A04739" w:rsidRPr="00E93F5C" w:rsidRDefault="00A04739" w:rsidP="00E93F5C">
      <w:pPr>
        <w:spacing w:after="0" w:line="240" w:lineRule="auto"/>
        <w:ind w:left="568" w:right="55" w:hanging="568"/>
        <w:rPr>
          <w:rFonts w:ascii="Raleway" w:hAnsi="Raleway"/>
        </w:rPr>
      </w:pPr>
      <w:r w:rsidRPr="00E93F5C">
        <w:rPr>
          <w:rFonts w:ascii="Raleway" w:hAnsi="Raleway"/>
        </w:rPr>
        <w:t>6.3</w:t>
      </w:r>
      <w:r w:rsidRPr="00E93F5C">
        <w:rPr>
          <w:rFonts w:ascii="Raleway" w:hAnsi="Raleway"/>
        </w:rPr>
        <w:tab/>
        <w:t>Invigilators must be able to verify the identity of the exam candidates, and to check that no earpieces or hidden electronic devices are being worn.  If a student is wearing any head covering or other clothing concealing part of their face, then the invigilator may ask him or her to temporarily remove them so that these checks can be performed.  The student has the right to request that an invigilator of the same gender carries out the check, and that this is done in private.</w:t>
      </w:r>
    </w:p>
    <w:p w14:paraId="6D31F9F8" w14:textId="77777777" w:rsidR="00A04739" w:rsidRPr="00E93F5C" w:rsidRDefault="00A04739" w:rsidP="00CA1DA9">
      <w:pPr>
        <w:spacing w:after="0" w:line="240" w:lineRule="auto"/>
        <w:ind w:right="55"/>
        <w:rPr>
          <w:rFonts w:ascii="Raleway" w:hAnsi="Raleway"/>
        </w:rPr>
      </w:pPr>
    </w:p>
    <w:p w14:paraId="314FA0B9" w14:textId="77777777" w:rsidR="00F30D56" w:rsidRPr="00E93F5C" w:rsidRDefault="00A04739" w:rsidP="00E93F5C">
      <w:pPr>
        <w:spacing w:after="0" w:line="240" w:lineRule="auto"/>
        <w:ind w:left="568" w:right="55" w:hanging="568"/>
        <w:rPr>
          <w:rFonts w:ascii="Raleway" w:hAnsi="Raleway"/>
        </w:rPr>
      </w:pPr>
      <w:r w:rsidRPr="00E93F5C">
        <w:rPr>
          <w:rFonts w:ascii="Raleway" w:hAnsi="Raleway"/>
        </w:rPr>
        <w:t>6.3</w:t>
      </w:r>
      <w:r w:rsidRPr="00E93F5C">
        <w:rPr>
          <w:rFonts w:ascii="Raleway" w:eastAsia="Arial" w:hAnsi="Raleway" w:cs="Arial"/>
        </w:rPr>
        <w:t xml:space="preserve"> </w:t>
      </w:r>
      <w:r w:rsidRPr="00E93F5C">
        <w:rPr>
          <w:rFonts w:ascii="Raleway" w:eastAsia="Arial" w:hAnsi="Raleway" w:cs="Arial"/>
        </w:rPr>
        <w:tab/>
      </w:r>
      <w:r w:rsidRPr="00E93F5C">
        <w:rPr>
          <w:rFonts w:ascii="Raleway" w:hAnsi="Raleway"/>
        </w:rPr>
        <w:t xml:space="preserve">Invigilators shall not cause any unnecessary disturbance in the exam hall and shall be alert to student activity at all times so that they are ready to respond immediately to any request for assistance or incident.  For this reason: </w:t>
      </w:r>
    </w:p>
    <w:p w14:paraId="56D5ACE7" w14:textId="77777777" w:rsidR="00F30D56" w:rsidRPr="00E93F5C" w:rsidRDefault="00A04739" w:rsidP="00E93F5C">
      <w:pPr>
        <w:numPr>
          <w:ilvl w:val="0"/>
          <w:numId w:val="6"/>
        </w:numPr>
        <w:spacing w:after="0" w:line="240" w:lineRule="auto"/>
        <w:ind w:right="55" w:hanging="567"/>
        <w:rPr>
          <w:rFonts w:ascii="Raleway" w:hAnsi="Raleway"/>
        </w:rPr>
      </w:pPr>
      <w:r w:rsidRPr="00E93F5C">
        <w:rPr>
          <w:rFonts w:ascii="Raleway" w:hAnsi="Raleway"/>
        </w:rPr>
        <w:t xml:space="preserve">Any private discussions between invigilators or invigilator(s) and student(s) shall be conducted in a whisper and kept to a minimum; </w:t>
      </w:r>
    </w:p>
    <w:p w14:paraId="5E56EFA2" w14:textId="77777777" w:rsidR="00F30D56" w:rsidRDefault="00A04739" w:rsidP="00E93F5C">
      <w:pPr>
        <w:numPr>
          <w:ilvl w:val="0"/>
          <w:numId w:val="6"/>
        </w:numPr>
        <w:spacing w:after="0" w:line="240" w:lineRule="auto"/>
        <w:ind w:right="55" w:hanging="567"/>
        <w:rPr>
          <w:rFonts w:ascii="Raleway" w:hAnsi="Raleway"/>
        </w:rPr>
      </w:pPr>
      <w:r w:rsidRPr="00E93F5C">
        <w:rPr>
          <w:rFonts w:ascii="Raleway" w:hAnsi="Raleway"/>
        </w:rPr>
        <w:t>Invigilators shall not read (other than if directly related to the exam), smoke, eat (other than cough sweets or equivalent)</w:t>
      </w:r>
      <w:r w:rsidR="005E5543">
        <w:rPr>
          <w:rFonts w:ascii="Raleway" w:hAnsi="Raleway"/>
        </w:rPr>
        <w:t>, type</w:t>
      </w:r>
      <w:r w:rsidRPr="00E93F5C">
        <w:rPr>
          <w:rFonts w:ascii="Raleway" w:hAnsi="Raleway"/>
        </w:rPr>
        <w:t xml:space="preserve"> or otherwise engage in activities which may distract them from carrying out their duties or disturb students. </w:t>
      </w:r>
    </w:p>
    <w:p w14:paraId="48341243" w14:textId="77777777" w:rsidR="00012C80" w:rsidRPr="00E93F5C" w:rsidRDefault="00012C80" w:rsidP="00012C80">
      <w:pPr>
        <w:spacing w:after="0" w:line="240" w:lineRule="auto"/>
        <w:ind w:left="1120" w:right="55" w:firstLine="0"/>
        <w:rPr>
          <w:rFonts w:ascii="Raleway" w:hAnsi="Raleway"/>
        </w:rPr>
      </w:pPr>
    </w:p>
    <w:p w14:paraId="10AD6A36" w14:textId="77777777" w:rsidR="00F30D56" w:rsidRPr="00E93F5C" w:rsidRDefault="00A04739" w:rsidP="00E93F5C">
      <w:pPr>
        <w:numPr>
          <w:ilvl w:val="1"/>
          <w:numId w:val="7"/>
        </w:numPr>
        <w:spacing w:after="0" w:line="240" w:lineRule="auto"/>
        <w:ind w:right="55" w:hanging="568"/>
        <w:rPr>
          <w:rFonts w:ascii="Raleway" w:hAnsi="Raleway"/>
        </w:rPr>
      </w:pPr>
      <w:r w:rsidRPr="00E93F5C">
        <w:rPr>
          <w:rFonts w:ascii="Raleway" w:hAnsi="Raleway"/>
        </w:rPr>
        <w:t xml:space="preserve">Invigilators shall bear in mind that exams can be very stressful for students and can occasionally provoke unreasonable or extreme behaviour.  Situations should be dealt with in a sympathetic and supportive manner which minimises any adverse effect on other students and maintains security of the exam. </w:t>
      </w:r>
    </w:p>
    <w:p w14:paraId="67D0533C" w14:textId="1C1C8D6E" w:rsidR="00F30D56" w:rsidRPr="00E93F5C" w:rsidRDefault="00A04739" w:rsidP="00E93F5C">
      <w:pPr>
        <w:numPr>
          <w:ilvl w:val="1"/>
          <w:numId w:val="7"/>
        </w:numPr>
        <w:spacing w:after="0" w:line="240" w:lineRule="auto"/>
        <w:ind w:right="55" w:hanging="568"/>
        <w:rPr>
          <w:rFonts w:ascii="Raleway" w:hAnsi="Raleway"/>
        </w:rPr>
      </w:pPr>
      <w:r w:rsidRPr="00E93F5C">
        <w:rPr>
          <w:rFonts w:ascii="Raleway" w:hAnsi="Raleway"/>
        </w:rPr>
        <w:t xml:space="preserve">Following each exam, invigilators shall be asked to report on the conduct of the exam, including invigilation arrangements and any concerns relating to the above.  Where an invigilator’s behaviour is called into question, this may lead to an Invigilator being removed </w:t>
      </w:r>
      <w:r w:rsidRPr="00E93F5C">
        <w:rPr>
          <w:rFonts w:ascii="Raleway" w:hAnsi="Raleway"/>
        </w:rPr>
        <w:lastRenderedPageBreak/>
        <w:t xml:space="preserve">from the pool by </w:t>
      </w:r>
      <w:r w:rsidR="005E5543">
        <w:rPr>
          <w:rFonts w:ascii="Raleway" w:hAnsi="Raleway"/>
        </w:rPr>
        <w:t>Registry</w:t>
      </w:r>
      <w:r w:rsidRPr="00E93F5C">
        <w:rPr>
          <w:rFonts w:ascii="Raleway" w:hAnsi="Raleway"/>
        </w:rPr>
        <w:t xml:space="preserve">.  In the case of a member of staff or postgraduate student, the Head of Academic Department or Programme Leader of the Collaborative Partner programme, shall take action as appropriate.  This may include disciplinary action. </w:t>
      </w:r>
    </w:p>
    <w:p w14:paraId="3E1618C9" w14:textId="77777777" w:rsidR="00F30D56" w:rsidRPr="00E93F5C" w:rsidRDefault="00A04739" w:rsidP="00E93F5C">
      <w:pPr>
        <w:spacing w:after="0" w:line="240" w:lineRule="auto"/>
        <w:ind w:left="0" w:firstLine="0"/>
        <w:rPr>
          <w:rFonts w:ascii="Raleway" w:hAnsi="Raleway"/>
        </w:rPr>
      </w:pPr>
      <w:r w:rsidRPr="00E93F5C">
        <w:rPr>
          <w:rFonts w:ascii="Raleway" w:hAnsi="Raleway"/>
          <w:sz w:val="24"/>
        </w:rPr>
        <w:t xml:space="preserve"> </w:t>
      </w:r>
    </w:p>
    <w:p w14:paraId="70C1B7C0" w14:textId="77777777" w:rsidR="00F30D56" w:rsidRPr="00E93F5C" w:rsidRDefault="00A04739" w:rsidP="00E93F5C">
      <w:pPr>
        <w:spacing w:after="0" w:line="240" w:lineRule="auto"/>
        <w:ind w:left="0" w:firstLine="0"/>
        <w:rPr>
          <w:rFonts w:ascii="Raleway" w:hAnsi="Raleway"/>
        </w:rPr>
      </w:pPr>
      <w:r w:rsidRPr="00E93F5C">
        <w:rPr>
          <w:rFonts w:ascii="Raleway" w:hAnsi="Raleway"/>
          <w:sz w:val="24"/>
        </w:rPr>
        <w:t xml:space="preserve"> </w:t>
      </w:r>
      <w:r w:rsidRPr="00E93F5C">
        <w:rPr>
          <w:rFonts w:ascii="Raleway" w:hAnsi="Raleway"/>
          <w:sz w:val="24"/>
        </w:rPr>
        <w:tab/>
        <w:t xml:space="preserve"> </w:t>
      </w:r>
      <w:r w:rsidRPr="00E93F5C">
        <w:rPr>
          <w:rFonts w:ascii="Raleway" w:hAnsi="Raleway"/>
        </w:rPr>
        <w:br w:type="page"/>
      </w:r>
    </w:p>
    <w:p w14:paraId="52B32DB2" w14:textId="77777777" w:rsidR="00F30D56" w:rsidRPr="00E93F5C" w:rsidRDefault="00A04739" w:rsidP="00E93F5C">
      <w:pPr>
        <w:pStyle w:val="Heading1"/>
        <w:numPr>
          <w:ilvl w:val="0"/>
          <w:numId w:val="0"/>
        </w:numPr>
        <w:tabs>
          <w:tab w:val="center" w:pos="3852"/>
        </w:tabs>
        <w:spacing w:after="0" w:line="240" w:lineRule="auto"/>
        <w:ind w:left="-15"/>
        <w:rPr>
          <w:rFonts w:ascii="Raleway" w:hAnsi="Raleway"/>
        </w:rPr>
      </w:pPr>
      <w:bookmarkStart w:id="7" w:name="_Toc14183"/>
      <w:r w:rsidRPr="00E93F5C">
        <w:rPr>
          <w:rFonts w:ascii="Raleway" w:hAnsi="Raleway"/>
        </w:rPr>
        <w:lastRenderedPageBreak/>
        <w:t>Appendix 1</w:t>
      </w:r>
      <w:r w:rsidRPr="00E93F5C">
        <w:rPr>
          <w:rFonts w:ascii="Raleway" w:hAnsi="Raleway"/>
        </w:rPr>
        <w:tab/>
        <w:t xml:space="preserve">Template Job Description for External Invigilator </w:t>
      </w:r>
      <w:bookmarkEnd w:id="7"/>
    </w:p>
    <w:p w14:paraId="3EECE3B3"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20E8224C" w14:textId="77777777" w:rsidR="00F30D56" w:rsidRPr="00E93F5C" w:rsidRDefault="00A04739" w:rsidP="00E93F5C">
      <w:pPr>
        <w:tabs>
          <w:tab w:val="center" w:pos="2983"/>
        </w:tabs>
        <w:spacing w:after="0" w:line="240" w:lineRule="auto"/>
        <w:ind w:left="0" w:firstLine="0"/>
        <w:rPr>
          <w:rFonts w:ascii="Raleway" w:hAnsi="Raleway"/>
        </w:rPr>
      </w:pPr>
      <w:r w:rsidRPr="00E93F5C">
        <w:rPr>
          <w:rFonts w:ascii="Raleway" w:hAnsi="Raleway"/>
          <w:b/>
        </w:rPr>
        <w:t xml:space="preserve">Title: </w:t>
      </w:r>
      <w:r w:rsidRPr="00E93F5C">
        <w:rPr>
          <w:rFonts w:ascii="Raleway" w:hAnsi="Raleway"/>
          <w:b/>
        </w:rPr>
        <w:tab/>
      </w:r>
      <w:r w:rsidRPr="00E93F5C">
        <w:rPr>
          <w:rFonts w:ascii="Raleway" w:hAnsi="Raleway"/>
        </w:rPr>
        <w:t xml:space="preserve">Exam Invigilator </w:t>
      </w:r>
    </w:p>
    <w:p w14:paraId="0478700A" w14:textId="77777777" w:rsidR="00F30D56" w:rsidRPr="00E93F5C" w:rsidRDefault="00A04739" w:rsidP="00E93F5C">
      <w:pPr>
        <w:pStyle w:val="Heading3"/>
        <w:tabs>
          <w:tab w:val="center" w:pos="2626"/>
        </w:tabs>
        <w:spacing w:line="240" w:lineRule="auto"/>
        <w:ind w:left="-15" w:firstLine="0"/>
        <w:rPr>
          <w:rFonts w:ascii="Raleway" w:hAnsi="Raleway"/>
        </w:rPr>
      </w:pPr>
      <w:r w:rsidRPr="00E93F5C">
        <w:rPr>
          <w:rFonts w:ascii="Raleway" w:hAnsi="Raleway"/>
        </w:rPr>
        <w:t xml:space="preserve">Department: </w:t>
      </w:r>
      <w:r w:rsidRPr="00E93F5C">
        <w:rPr>
          <w:rFonts w:ascii="Raleway" w:hAnsi="Raleway"/>
        </w:rPr>
        <w:tab/>
      </w:r>
      <w:r w:rsidRPr="00E93F5C">
        <w:rPr>
          <w:rFonts w:ascii="Raleway" w:hAnsi="Raleway"/>
          <w:b w:val="0"/>
        </w:rPr>
        <w:t xml:space="preserve">Registry </w:t>
      </w:r>
    </w:p>
    <w:p w14:paraId="1B6EEC7A" w14:textId="0E6A76D4" w:rsidR="00F30D56" w:rsidRPr="00E93F5C" w:rsidRDefault="00A04739" w:rsidP="00E93F5C">
      <w:pPr>
        <w:tabs>
          <w:tab w:val="center" w:pos="3266"/>
        </w:tabs>
        <w:spacing w:after="0" w:line="240" w:lineRule="auto"/>
        <w:ind w:left="0" w:firstLine="0"/>
        <w:rPr>
          <w:rFonts w:ascii="Raleway" w:hAnsi="Raleway"/>
        </w:rPr>
      </w:pPr>
      <w:r w:rsidRPr="00E93F5C">
        <w:rPr>
          <w:rFonts w:ascii="Raleway" w:hAnsi="Raleway"/>
          <w:b/>
        </w:rPr>
        <w:t xml:space="preserve">Reporting to: </w:t>
      </w:r>
      <w:r w:rsidRPr="00E93F5C">
        <w:rPr>
          <w:rFonts w:ascii="Raleway" w:hAnsi="Raleway"/>
          <w:b/>
        </w:rPr>
        <w:tab/>
      </w:r>
      <w:r w:rsidR="005E5543">
        <w:rPr>
          <w:rFonts w:ascii="Raleway" w:hAnsi="Raleway"/>
        </w:rPr>
        <w:t>Student Records Officer (Examinations)</w:t>
      </w:r>
      <w:r w:rsidRPr="00E93F5C">
        <w:rPr>
          <w:rFonts w:ascii="Raleway" w:hAnsi="Raleway"/>
        </w:rPr>
        <w:t xml:space="preserve"> </w:t>
      </w:r>
    </w:p>
    <w:p w14:paraId="0972CAAE" w14:textId="77777777" w:rsidR="00F30D56" w:rsidRPr="00E93F5C" w:rsidRDefault="00A04739" w:rsidP="00E93F5C">
      <w:pPr>
        <w:tabs>
          <w:tab w:val="center" w:pos="3532"/>
        </w:tabs>
        <w:spacing w:after="0" w:line="240" w:lineRule="auto"/>
        <w:ind w:left="0" w:firstLine="0"/>
        <w:rPr>
          <w:rFonts w:ascii="Raleway" w:hAnsi="Raleway"/>
        </w:rPr>
      </w:pPr>
      <w:r w:rsidRPr="00E93F5C">
        <w:rPr>
          <w:rFonts w:ascii="Raleway" w:hAnsi="Raleway"/>
          <w:b/>
        </w:rPr>
        <w:t xml:space="preserve">Liaises with: </w:t>
      </w:r>
      <w:r w:rsidRPr="00E93F5C">
        <w:rPr>
          <w:rFonts w:ascii="Raleway" w:hAnsi="Raleway"/>
          <w:b/>
        </w:rPr>
        <w:tab/>
      </w:r>
      <w:r w:rsidRPr="00E93F5C">
        <w:rPr>
          <w:rFonts w:ascii="Raleway" w:hAnsi="Raleway"/>
        </w:rPr>
        <w:t xml:space="preserve">Academic staff and students </w:t>
      </w:r>
    </w:p>
    <w:p w14:paraId="13D63E32"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 </w:t>
      </w:r>
    </w:p>
    <w:p w14:paraId="1D1CB47F" w14:textId="77777777" w:rsidR="00F30D56" w:rsidRPr="00E93F5C" w:rsidRDefault="00A04739" w:rsidP="00E93F5C">
      <w:pPr>
        <w:spacing w:after="0" w:line="240" w:lineRule="auto"/>
        <w:ind w:left="-5"/>
        <w:rPr>
          <w:rFonts w:ascii="Raleway" w:hAnsi="Raleway"/>
        </w:rPr>
      </w:pPr>
      <w:r w:rsidRPr="00E93F5C">
        <w:rPr>
          <w:rFonts w:ascii="Raleway" w:hAnsi="Raleway"/>
          <w:b/>
        </w:rPr>
        <w:t xml:space="preserve">Main Purpose and Object: </w:t>
      </w:r>
    </w:p>
    <w:p w14:paraId="714525AE"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To provide support for the exam process. </w:t>
      </w:r>
    </w:p>
    <w:p w14:paraId="04C3713C"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 </w:t>
      </w:r>
    </w:p>
    <w:p w14:paraId="58DBC95C" w14:textId="77777777" w:rsidR="00F30D56" w:rsidRPr="00E93F5C" w:rsidRDefault="00A04739" w:rsidP="00E93F5C">
      <w:pPr>
        <w:spacing w:after="0" w:line="240" w:lineRule="auto"/>
        <w:ind w:left="-5"/>
        <w:rPr>
          <w:rFonts w:ascii="Raleway" w:hAnsi="Raleway"/>
        </w:rPr>
      </w:pPr>
      <w:r w:rsidRPr="00E93F5C">
        <w:rPr>
          <w:rFonts w:ascii="Raleway" w:hAnsi="Raleway"/>
          <w:b/>
        </w:rPr>
        <w:t xml:space="preserve">Specific Duties: </w:t>
      </w:r>
    </w:p>
    <w:p w14:paraId="02C8C1F7" w14:textId="255D4988" w:rsidR="00F30D56" w:rsidRPr="00E93F5C" w:rsidRDefault="00A04739" w:rsidP="00E93F5C">
      <w:pPr>
        <w:spacing w:after="0" w:line="240" w:lineRule="auto"/>
        <w:ind w:right="55"/>
        <w:rPr>
          <w:rFonts w:ascii="Raleway" w:hAnsi="Raleway"/>
        </w:rPr>
      </w:pPr>
      <w:r w:rsidRPr="00E93F5C">
        <w:rPr>
          <w:rFonts w:ascii="Raleway" w:hAnsi="Raleway"/>
        </w:rPr>
        <w:t xml:space="preserve">To support the </w:t>
      </w:r>
      <w:r w:rsidR="005E5543">
        <w:rPr>
          <w:rFonts w:ascii="Raleway" w:hAnsi="Raleway"/>
        </w:rPr>
        <w:t>Student Records Officer (Examinations)</w:t>
      </w:r>
      <w:r w:rsidRPr="00E93F5C">
        <w:rPr>
          <w:rFonts w:ascii="Raleway" w:hAnsi="Raleway"/>
        </w:rPr>
        <w:t xml:space="preserve"> with the management of exam venues and other exam processes as appropriate. </w:t>
      </w:r>
    </w:p>
    <w:p w14:paraId="6AC5D7A7"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 </w:t>
      </w:r>
    </w:p>
    <w:p w14:paraId="42EF00FB" w14:textId="77777777" w:rsidR="00F30D56" w:rsidRPr="00E93F5C" w:rsidRDefault="00A04739" w:rsidP="00E93F5C">
      <w:pPr>
        <w:spacing w:after="0" w:line="240" w:lineRule="auto"/>
        <w:ind w:left="-5" w:right="2931"/>
        <w:rPr>
          <w:rFonts w:ascii="Raleway" w:hAnsi="Raleway"/>
        </w:rPr>
      </w:pPr>
      <w:r w:rsidRPr="00E93F5C">
        <w:rPr>
          <w:rFonts w:ascii="Raleway" w:hAnsi="Raleway"/>
          <w:i/>
        </w:rPr>
        <w:t xml:space="preserve">This role shall normally involve: </w:t>
      </w:r>
    </w:p>
    <w:p w14:paraId="66056989" w14:textId="77777777" w:rsidR="00F30D56" w:rsidRPr="00E93F5C" w:rsidRDefault="00A04739" w:rsidP="00E93F5C">
      <w:pPr>
        <w:numPr>
          <w:ilvl w:val="0"/>
          <w:numId w:val="8"/>
        </w:numPr>
        <w:spacing w:after="0" w:line="240" w:lineRule="auto"/>
        <w:ind w:right="55" w:hanging="567"/>
        <w:rPr>
          <w:rFonts w:ascii="Raleway" w:hAnsi="Raleway"/>
        </w:rPr>
      </w:pPr>
      <w:r w:rsidRPr="00E93F5C">
        <w:rPr>
          <w:rFonts w:ascii="Raleway" w:hAnsi="Raleway"/>
        </w:rPr>
        <w:t xml:space="preserve">assisting with setting-up exam venues by laying out stationery, equipment and exam papers in accordance with strict procedures; </w:t>
      </w:r>
    </w:p>
    <w:p w14:paraId="78AE8A21" w14:textId="77777777" w:rsidR="00F30D56" w:rsidRPr="00E93F5C" w:rsidRDefault="00A04739" w:rsidP="00E93F5C">
      <w:pPr>
        <w:numPr>
          <w:ilvl w:val="0"/>
          <w:numId w:val="8"/>
        </w:numPr>
        <w:spacing w:after="0" w:line="240" w:lineRule="auto"/>
        <w:ind w:right="55" w:hanging="567"/>
        <w:rPr>
          <w:rFonts w:ascii="Raleway" w:hAnsi="Raleway"/>
        </w:rPr>
      </w:pPr>
      <w:r w:rsidRPr="00E93F5C">
        <w:rPr>
          <w:rFonts w:ascii="Raleway" w:hAnsi="Raleway"/>
        </w:rPr>
        <w:t xml:space="preserve">assisting students prior to the start of exams by directing them to their seats and advising them about possessions permitted in exam venues; </w:t>
      </w:r>
    </w:p>
    <w:p w14:paraId="5AF5FA44" w14:textId="77777777" w:rsidR="00F30D56" w:rsidRPr="00E93F5C" w:rsidRDefault="00A04739" w:rsidP="00E93F5C">
      <w:pPr>
        <w:numPr>
          <w:ilvl w:val="0"/>
          <w:numId w:val="8"/>
        </w:numPr>
        <w:spacing w:after="0" w:line="240" w:lineRule="auto"/>
        <w:ind w:right="55" w:hanging="567"/>
        <w:rPr>
          <w:rFonts w:ascii="Raleway" w:hAnsi="Raleway"/>
        </w:rPr>
      </w:pPr>
      <w:r w:rsidRPr="00E93F5C">
        <w:rPr>
          <w:rFonts w:ascii="Raleway" w:hAnsi="Raleway"/>
        </w:rPr>
        <w:t xml:space="preserve">ensuring that students do not talk once inside exam venues; </w:t>
      </w:r>
    </w:p>
    <w:p w14:paraId="298EDA4C" w14:textId="77777777" w:rsidR="00F30D56" w:rsidRPr="00E93F5C" w:rsidRDefault="00A04739" w:rsidP="00E93F5C">
      <w:pPr>
        <w:numPr>
          <w:ilvl w:val="0"/>
          <w:numId w:val="8"/>
        </w:numPr>
        <w:spacing w:after="0" w:line="240" w:lineRule="auto"/>
        <w:ind w:right="55" w:hanging="567"/>
        <w:rPr>
          <w:rFonts w:ascii="Raleway" w:hAnsi="Raleway"/>
        </w:rPr>
      </w:pPr>
      <w:r w:rsidRPr="00E93F5C">
        <w:rPr>
          <w:rFonts w:ascii="Raleway" w:hAnsi="Raleway"/>
        </w:rPr>
        <w:t xml:space="preserve">invigilating during exams, dealing with queries raised by students and dealing with exam irregularities in accordance with strict procedures; </w:t>
      </w:r>
    </w:p>
    <w:p w14:paraId="6859560C" w14:textId="77777777" w:rsidR="00F30D56" w:rsidRPr="00E93F5C" w:rsidRDefault="00A04739" w:rsidP="00E93F5C">
      <w:pPr>
        <w:numPr>
          <w:ilvl w:val="0"/>
          <w:numId w:val="8"/>
        </w:numPr>
        <w:spacing w:after="0" w:line="240" w:lineRule="auto"/>
        <w:ind w:right="55" w:hanging="567"/>
        <w:rPr>
          <w:rFonts w:ascii="Raleway" w:hAnsi="Raleway"/>
        </w:rPr>
      </w:pPr>
      <w:r w:rsidRPr="00E93F5C">
        <w:rPr>
          <w:rFonts w:ascii="Raleway" w:hAnsi="Raleway"/>
        </w:rPr>
        <w:t xml:space="preserve">checking attendance during exams; </w:t>
      </w:r>
    </w:p>
    <w:p w14:paraId="4646EC4A" w14:textId="77777777" w:rsidR="00F30D56" w:rsidRPr="00E93F5C" w:rsidRDefault="00A04739" w:rsidP="00E93F5C">
      <w:pPr>
        <w:numPr>
          <w:ilvl w:val="0"/>
          <w:numId w:val="8"/>
        </w:numPr>
        <w:spacing w:after="0" w:line="240" w:lineRule="auto"/>
        <w:ind w:right="55" w:hanging="567"/>
        <w:rPr>
          <w:rFonts w:ascii="Raleway" w:hAnsi="Raleway"/>
        </w:rPr>
      </w:pPr>
      <w:r w:rsidRPr="00E93F5C">
        <w:rPr>
          <w:rFonts w:ascii="Raleway" w:hAnsi="Raleway"/>
        </w:rPr>
        <w:t xml:space="preserve">assisting with the completion of illness and incident report forms; </w:t>
      </w:r>
    </w:p>
    <w:p w14:paraId="29E3BC3C" w14:textId="77777777" w:rsidR="00F30D56" w:rsidRPr="00E93F5C" w:rsidRDefault="00A04739" w:rsidP="00E93F5C">
      <w:pPr>
        <w:numPr>
          <w:ilvl w:val="0"/>
          <w:numId w:val="8"/>
        </w:numPr>
        <w:spacing w:after="0" w:line="240" w:lineRule="auto"/>
        <w:ind w:right="55" w:hanging="567"/>
        <w:rPr>
          <w:rFonts w:ascii="Raleway" w:hAnsi="Raleway"/>
        </w:rPr>
      </w:pPr>
      <w:r w:rsidRPr="00E93F5C">
        <w:rPr>
          <w:rFonts w:ascii="Raleway" w:hAnsi="Raleway"/>
        </w:rPr>
        <w:t xml:space="preserve">escorting students from venues during the exams as required, and supervising students whilst outside exam venues; </w:t>
      </w:r>
    </w:p>
    <w:p w14:paraId="20B90C1C" w14:textId="77777777" w:rsidR="00F30D56" w:rsidRPr="00E93F5C" w:rsidRDefault="00A04739" w:rsidP="00E93F5C">
      <w:pPr>
        <w:numPr>
          <w:ilvl w:val="0"/>
          <w:numId w:val="8"/>
        </w:numPr>
        <w:spacing w:after="0" w:line="240" w:lineRule="auto"/>
        <w:ind w:right="55" w:hanging="567"/>
        <w:rPr>
          <w:rFonts w:ascii="Raleway" w:hAnsi="Raleway"/>
        </w:rPr>
      </w:pPr>
      <w:r w:rsidRPr="00E93F5C">
        <w:rPr>
          <w:rFonts w:ascii="Raleway" w:hAnsi="Raleway"/>
        </w:rPr>
        <w:t xml:space="preserve">collecting and collating scripts at the end of the exam in accordance with strict procedures; </w:t>
      </w:r>
    </w:p>
    <w:p w14:paraId="76125E7E" w14:textId="77777777" w:rsidR="00F30D56" w:rsidRPr="00E93F5C" w:rsidRDefault="00A04739" w:rsidP="00E93F5C">
      <w:pPr>
        <w:numPr>
          <w:ilvl w:val="0"/>
          <w:numId w:val="8"/>
        </w:numPr>
        <w:spacing w:after="0" w:line="240" w:lineRule="auto"/>
        <w:ind w:right="55" w:hanging="567"/>
        <w:rPr>
          <w:rFonts w:ascii="Raleway" w:hAnsi="Raleway"/>
        </w:rPr>
      </w:pPr>
      <w:r w:rsidRPr="00E93F5C">
        <w:rPr>
          <w:rFonts w:ascii="Raleway" w:hAnsi="Raleway"/>
        </w:rPr>
        <w:t xml:space="preserve">supervising students leaving exam venues, ensuring that students do not remove equipment or stationery from the venue without authorisation and ensuring that students leave venues in an orderly and quiet manner. </w:t>
      </w:r>
    </w:p>
    <w:p w14:paraId="39BFFD30"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1560E631" w14:textId="77777777" w:rsidR="00F30D56" w:rsidRPr="00E93F5C" w:rsidRDefault="00A04739" w:rsidP="00E93F5C">
      <w:pPr>
        <w:spacing w:after="0" w:line="240" w:lineRule="auto"/>
        <w:ind w:left="-5"/>
        <w:rPr>
          <w:rFonts w:ascii="Raleway" w:hAnsi="Raleway"/>
        </w:rPr>
      </w:pPr>
      <w:r w:rsidRPr="00E93F5C">
        <w:rPr>
          <w:rFonts w:ascii="Raleway" w:hAnsi="Raleway"/>
          <w:b/>
        </w:rPr>
        <w:t xml:space="preserve">Experience </w:t>
      </w:r>
    </w:p>
    <w:p w14:paraId="416BB1C7"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Experience of working or studying in higher education environment desirable </w:t>
      </w:r>
    </w:p>
    <w:p w14:paraId="5B90002D"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 </w:t>
      </w:r>
    </w:p>
    <w:p w14:paraId="3E6392DE" w14:textId="77777777" w:rsidR="00F30D56" w:rsidRPr="00E93F5C" w:rsidRDefault="00A04739" w:rsidP="00E93F5C">
      <w:pPr>
        <w:pStyle w:val="Heading3"/>
        <w:spacing w:line="240" w:lineRule="auto"/>
        <w:ind w:left="-5"/>
        <w:rPr>
          <w:rFonts w:ascii="Raleway" w:hAnsi="Raleway"/>
        </w:rPr>
      </w:pPr>
      <w:r w:rsidRPr="00E93F5C">
        <w:rPr>
          <w:rFonts w:ascii="Raleway" w:hAnsi="Raleway"/>
        </w:rPr>
        <w:t xml:space="preserve">Specific skills and Knowledge </w:t>
      </w:r>
    </w:p>
    <w:p w14:paraId="0D06244B"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An understanding of exam processes desirable </w:t>
      </w:r>
    </w:p>
    <w:p w14:paraId="3FAB1C53"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Effective oral/written communication skills essential </w:t>
      </w:r>
    </w:p>
    <w:p w14:paraId="226A7625"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Numeracy essential </w:t>
      </w:r>
    </w:p>
    <w:p w14:paraId="694322AF" w14:textId="77777777" w:rsidR="00F30D56" w:rsidRPr="00E93F5C" w:rsidRDefault="00A04739" w:rsidP="00E93F5C">
      <w:pPr>
        <w:spacing w:after="0" w:line="240" w:lineRule="auto"/>
        <w:ind w:left="0" w:firstLine="0"/>
        <w:rPr>
          <w:rFonts w:ascii="Raleway" w:hAnsi="Raleway"/>
        </w:rPr>
      </w:pPr>
      <w:r w:rsidRPr="00E93F5C">
        <w:rPr>
          <w:rFonts w:ascii="Raleway" w:hAnsi="Raleway"/>
          <w:b/>
        </w:rPr>
        <w:t xml:space="preserve"> </w:t>
      </w:r>
    </w:p>
    <w:p w14:paraId="4F968B16" w14:textId="77777777" w:rsidR="00F30D56" w:rsidRPr="00E93F5C" w:rsidRDefault="00A04739" w:rsidP="00E93F5C">
      <w:pPr>
        <w:pStyle w:val="Heading3"/>
        <w:spacing w:line="240" w:lineRule="auto"/>
        <w:ind w:left="-5"/>
        <w:rPr>
          <w:rFonts w:ascii="Raleway" w:hAnsi="Raleway"/>
        </w:rPr>
      </w:pPr>
      <w:r w:rsidRPr="00E93F5C">
        <w:rPr>
          <w:rFonts w:ascii="Raleway" w:hAnsi="Raleway"/>
        </w:rPr>
        <w:t xml:space="preserve">Personal attributes </w:t>
      </w:r>
    </w:p>
    <w:p w14:paraId="5D6299F7"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Accuracy and attention to detail essential </w:t>
      </w:r>
    </w:p>
    <w:p w14:paraId="2AB983CE"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Flexible approach to work essential </w:t>
      </w:r>
    </w:p>
    <w:p w14:paraId="2A023EF8"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Ability to relate to academic staff and students essential </w:t>
      </w:r>
    </w:p>
    <w:p w14:paraId="33366E5C"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Ability to work under pressure and to tight deadlines essential </w:t>
      </w:r>
    </w:p>
    <w:p w14:paraId="4A349716"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5E9514C3" w14:textId="77777777" w:rsidR="00F30D56" w:rsidRPr="00E93F5C" w:rsidRDefault="00A04739" w:rsidP="00E93F5C">
      <w:pPr>
        <w:spacing w:after="0" w:line="240" w:lineRule="auto"/>
        <w:ind w:left="-5"/>
        <w:rPr>
          <w:rFonts w:ascii="Raleway" w:hAnsi="Raleway"/>
        </w:rPr>
      </w:pPr>
      <w:r w:rsidRPr="00E93F5C">
        <w:rPr>
          <w:rFonts w:ascii="Raleway" w:hAnsi="Raleway"/>
          <w:b/>
        </w:rPr>
        <w:t>Normal working hours</w:t>
      </w:r>
      <w:r w:rsidRPr="00E93F5C">
        <w:rPr>
          <w:rFonts w:ascii="Raleway" w:hAnsi="Raleway"/>
        </w:rPr>
        <w:t xml:space="preserve"> </w:t>
      </w:r>
    </w:p>
    <w:p w14:paraId="184A5AA7" w14:textId="77777777" w:rsidR="00F30D56" w:rsidRPr="00E93F5C" w:rsidRDefault="00A04739" w:rsidP="00E93F5C">
      <w:pPr>
        <w:spacing w:after="0" w:line="240" w:lineRule="auto"/>
        <w:ind w:right="55"/>
        <w:rPr>
          <w:rFonts w:ascii="Raleway" w:hAnsi="Raleway"/>
        </w:rPr>
      </w:pPr>
      <w:r w:rsidRPr="00E93F5C">
        <w:rPr>
          <w:rFonts w:ascii="Raleway" w:hAnsi="Raleway"/>
        </w:rPr>
        <w:t xml:space="preserve">These will be between 8.30 am and 6pm although it may be necessary to work outside normal working hours. </w:t>
      </w:r>
    </w:p>
    <w:p w14:paraId="77847C07"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3096FDB3"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r w:rsidRPr="00E93F5C">
        <w:rPr>
          <w:rFonts w:ascii="Raleway" w:hAnsi="Raleway"/>
        </w:rPr>
        <w:tab/>
        <w:t xml:space="preserve"> </w:t>
      </w:r>
    </w:p>
    <w:p w14:paraId="2B8F77E6" w14:textId="77777777" w:rsidR="00F30D56" w:rsidRPr="00E93F5C" w:rsidRDefault="00A04739" w:rsidP="00E93F5C">
      <w:pPr>
        <w:pStyle w:val="Heading1"/>
        <w:numPr>
          <w:ilvl w:val="0"/>
          <w:numId w:val="0"/>
        </w:numPr>
        <w:tabs>
          <w:tab w:val="center" w:pos="2367"/>
        </w:tabs>
        <w:spacing w:after="0" w:line="240" w:lineRule="auto"/>
        <w:ind w:left="-15"/>
        <w:rPr>
          <w:rFonts w:ascii="Raleway" w:hAnsi="Raleway"/>
        </w:rPr>
      </w:pPr>
      <w:bookmarkStart w:id="8" w:name="_Toc14184"/>
      <w:r w:rsidRPr="00E93F5C">
        <w:rPr>
          <w:rFonts w:ascii="Raleway" w:hAnsi="Raleway"/>
        </w:rPr>
        <w:lastRenderedPageBreak/>
        <w:t>Appendix 2</w:t>
      </w:r>
      <w:proofErr w:type="gramStart"/>
      <w:r w:rsidRPr="00E93F5C">
        <w:rPr>
          <w:rFonts w:ascii="Raleway" w:hAnsi="Raleway"/>
        </w:rPr>
        <w:tab/>
      </w:r>
      <w:r w:rsidR="005E5543">
        <w:rPr>
          <w:rFonts w:ascii="Raleway" w:hAnsi="Raleway"/>
        </w:rPr>
        <w:t xml:space="preserve">  </w:t>
      </w:r>
      <w:r w:rsidRPr="00E93F5C">
        <w:rPr>
          <w:rFonts w:ascii="Raleway" w:hAnsi="Raleway"/>
        </w:rPr>
        <w:t>Role</w:t>
      </w:r>
      <w:proofErr w:type="gramEnd"/>
      <w:r w:rsidRPr="00E93F5C">
        <w:rPr>
          <w:rFonts w:ascii="Raleway" w:hAnsi="Raleway"/>
        </w:rPr>
        <w:t xml:space="preserve"> of the Reader </w:t>
      </w:r>
      <w:bookmarkEnd w:id="8"/>
    </w:p>
    <w:p w14:paraId="39F76B0D"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63D2A9E9" w14:textId="77777777" w:rsidR="00F30D56" w:rsidRPr="00E93F5C" w:rsidRDefault="00A04739" w:rsidP="00E93F5C">
      <w:pPr>
        <w:numPr>
          <w:ilvl w:val="0"/>
          <w:numId w:val="9"/>
        </w:numPr>
        <w:spacing w:after="0" w:line="240" w:lineRule="auto"/>
        <w:ind w:right="55" w:hanging="568"/>
        <w:rPr>
          <w:rFonts w:ascii="Raleway" w:hAnsi="Raleway"/>
        </w:rPr>
      </w:pPr>
      <w:r w:rsidRPr="00E93F5C">
        <w:rPr>
          <w:rFonts w:ascii="Raleway" w:hAnsi="Raleway"/>
        </w:rPr>
        <w:t xml:space="preserve">The reader shall read aloud: </w:t>
      </w:r>
    </w:p>
    <w:p w14:paraId="23CD47D5" w14:textId="77777777" w:rsidR="00F30D56" w:rsidRPr="00E93F5C" w:rsidRDefault="00A04739" w:rsidP="00E93F5C">
      <w:pPr>
        <w:numPr>
          <w:ilvl w:val="1"/>
          <w:numId w:val="9"/>
        </w:numPr>
        <w:spacing w:after="0" w:line="240" w:lineRule="auto"/>
        <w:ind w:right="55" w:hanging="567"/>
        <w:rPr>
          <w:rFonts w:ascii="Raleway" w:hAnsi="Raleway"/>
        </w:rPr>
      </w:pPr>
      <w:r w:rsidRPr="00E93F5C">
        <w:rPr>
          <w:rFonts w:ascii="Raleway" w:hAnsi="Raleway"/>
        </w:rPr>
        <w:t xml:space="preserve">the entire (or any part of) the exam question paper including the rubrics; </w:t>
      </w:r>
    </w:p>
    <w:p w14:paraId="15497758" w14:textId="77777777" w:rsidR="00F30D56" w:rsidRPr="00E93F5C" w:rsidRDefault="00A04739" w:rsidP="00E93F5C">
      <w:pPr>
        <w:numPr>
          <w:ilvl w:val="1"/>
          <w:numId w:val="9"/>
        </w:numPr>
        <w:spacing w:after="0" w:line="240" w:lineRule="auto"/>
        <w:ind w:right="55" w:hanging="567"/>
        <w:rPr>
          <w:rFonts w:ascii="Raleway" w:hAnsi="Raleway"/>
        </w:rPr>
      </w:pPr>
      <w:r w:rsidRPr="00E93F5C">
        <w:rPr>
          <w:rFonts w:ascii="Raleway" w:hAnsi="Raleway"/>
        </w:rPr>
        <w:t xml:space="preserve">what has been written/typed by the student, as requested by the student; </w:t>
      </w:r>
    </w:p>
    <w:p w14:paraId="3E7430F4" w14:textId="77777777" w:rsidR="00F30D56" w:rsidRPr="00E93F5C" w:rsidRDefault="00A04739" w:rsidP="00E93F5C">
      <w:pPr>
        <w:numPr>
          <w:ilvl w:val="1"/>
          <w:numId w:val="9"/>
        </w:numPr>
        <w:spacing w:after="0" w:line="240" w:lineRule="auto"/>
        <w:ind w:right="55" w:hanging="567"/>
        <w:rPr>
          <w:rFonts w:ascii="Raleway" w:hAnsi="Raleway"/>
        </w:rPr>
      </w:pPr>
      <w:r w:rsidRPr="00E93F5C">
        <w:rPr>
          <w:rFonts w:ascii="Raleway" w:hAnsi="Raleway"/>
        </w:rPr>
        <w:t xml:space="preserve">the spelling of a word which occurs in the question paper only. </w:t>
      </w:r>
    </w:p>
    <w:p w14:paraId="0A86CD25" w14:textId="77777777" w:rsidR="00F30D56" w:rsidRPr="00E93F5C" w:rsidRDefault="00A04739" w:rsidP="00E93F5C">
      <w:pPr>
        <w:spacing w:after="0" w:line="240" w:lineRule="auto"/>
        <w:ind w:left="568" w:firstLine="0"/>
        <w:rPr>
          <w:rFonts w:ascii="Raleway" w:hAnsi="Raleway"/>
        </w:rPr>
      </w:pPr>
      <w:r w:rsidRPr="00E93F5C">
        <w:rPr>
          <w:rFonts w:ascii="Raleway" w:hAnsi="Raleway"/>
        </w:rPr>
        <w:t xml:space="preserve"> </w:t>
      </w:r>
    </w:p>
    <w:p w14:paraId="7078C95F" w14:textId="77777777" w:rsidR="00F30D56" w:rsidRPr="00E93F5C" w:rsidRDefault="00A04739" w:rsidP="00CA1DA9">
      <w:pPr>
        <w:numPr>
          <w:ilvl w:val="0"/>
          <w:numId w:val="9"/>
        </w:numPr>
        <w:spacing w:after="0" w:line="240" w:lineRule="auto"/>
        <w:ind w:right="55" w:hanging="568"/>
        <w:rPr>
          <w:rFonts w:ascii="Raleway" w:hAnsi="Raleway"/>
        </w:rPr>
      </w:pPr>
      <w:r w:rsidRPr="00E93F5C">
        <w:rPr>
          <w:rFonts w:ascii="Raleway" w:hAnsi="Raleway"/>
        </w:rPr>
        <w:t xml:space="preserve">The reader shall not: </w:t>
      </w:r>
    </w:p>
    <w:p w14:paraId="64D245E8" w14:textId="77777777" w:rsidR="00F30D56" w:rsidRPr="00E93F5C" w:rsidRDefault="00A04739" w:rsidP="00CA1DA9">
      <w:pPr>
        <w:numPr>
          <w:ilvl w:val="1"/>
          <w:numId w:val="9"/>
        </w:numPr>
        <w:spacing w:after="0" w:line="240" w:lineRule="auto"/>
        <w:ind w:right="55" w:hanging="567"/>
        <w:rPr>
          <w:rFonts w:ascii="Raleway" w:hAnsi="Raleway"/>
        </w:rPr>
      </w:pPr>
      <w:r w:rsidRPr="00E93F5C">
        <w:rPr>
          <w:rFonts w:ascii="Raleway" w:hAnsi="Raleway"/>
        </w:rPr>
        <w:t xml:space="preserve">explain or clarify any part of the rubrics or questions; </w:t>
      </w:r>
    </w:p>
    <w:p w14:paraId="71D0D3FB" w14:textId="77777777" w:rsidR="00F30D56" w:rsidRPr="00E93F5C" w:rsidRDefault="00A04739" w:rsidP="00CA1DA9">
      <w:pPr>
        <w:numPr>
          <w:ilvl w:val="1"/>
          <w:numId w:val="9"/>
        </w:numPr>
        <w:spacing w:after="0" w:line="240" w:lineRule="auto"/>
        <w:ind w:right="55" w:hanging="567"/>
        <w:rPr>
          <w:rFonts w:ascii="Raleway" w:hAnsi="Raleway"/>
        </w:rPr>
      </w:pPr>
      <w:r w:rsidRPr="00E93F5C">
        <w:rPr>
          <w:rFonts w:ascii="Raleway" w:hAnsi="Raleway"/>
        </w:rPr>
        <w:t xml:space="preserve">repeat anything already read unless specifically requested to do so by the student; </w:t>
      </w:r>
    </w:p>
    <w:p w14:paraId="73614A4D" w14:textId="77777777" w:rsidR="00F30D56" w:rsidRPr="00E93F5C" w:rsidRDefault="00A04739" w:rsidP="00CA1DA9">
      <w:pPr>
        <w:numPr>
          <w:ilvl w:val="1"/>
          <w:numId w:val="9"/>
        </w:numPr>
        <w:spacing w:after="0" w:line="240" w:lineRule="auto"/>
        <w:ind w:right="55" w:hanging="567"/>
        <w:rPr>
          <w:rFonts w:ascii="Raleway" w:hAnsi="Raleway"/>
        </w:rPr>
      </w:pPr>
      <w:r w:rsidRPr="00E93F5C">
        <w:rPr>
          <w:rFonts w:ascii="Raleway" w:hAnsi="Raleway"/>
        </w:rPr>
        <w:t xml:space="preserve">give factual help to the student nor offer any suggestions; </w:t>
      </w:r>
    </w:p>
    <w:p w14:paraId="766C7191" w14:textId="77777777" w:rsidR="00F30D56" w:rsidRPr="00E93F5C" w:rsidRDefault="00A04739" w:rsidP="00CA1DA9">
      <w:pPr>
        <w:numPr>
          <w:ilvl w:val="1"/>
          <w:numId w:val="9"/>
        </w:numPr>
        <w:spacing w:after="0" w:line="240" w:lineRule="auto"/>
        <w:ind w:right="55" w:hanging="567"/>
        <w:rPr>
          <w:rFonts w:ascii="Raleway" w:hAnsi="Raleway"/>
        </w:rPr>
      </w:pPr>
      <w:r w:rsidRPr="00E93F5C">
        <w:rPr>
          <w:rFonts w:ascii="Raleway" w:hAnsi="Raleway"/>
        </w:rPr>
        <w:t xml:space="preserve">suggest when an answer is finished; </w:t>
      </w:r>
    </w:p>
    <w:p w14:paraId="394DC2C9" w14:textId="77777777" w:rsidR="00F30D56" w:rsidRPr="00E93F5C" w:rsidRDefault="00A04739" w:rsidP="00CA1DA9">
      <w:pPr>
        <w:numPr>
          <w:ilvl w:val="1"/>
          <w:numId w:val="9"/>
        </w:numPr>
        <w:spacing w:after="0" w:line="240" w:lineRule="auto"/>
        <w:ind w:right="55" w:hanging="567"/>
        <w:rPr>
          <w:rFonts w:ascii="Raleway" w:hAnsi="Raleway"/>
        </w:rPr>
      </w:pPr>
      <w:r w:rsidRPr="00E93F5C">
        <w:rPr>
          <w:rFonts w:ascii="Raleway" w:hAnsi="Raleway"/>
        </w:rPr>
        <w:t xml:space="preserve">suggest or choose which question to answer or in what order; </w:t>
      </w:r>
    </w:p>
    <w:p w14:paraId="77365D47" w14:textId="77777777" w:rsidR="00F30D56" w:rsidRPr="00E93F5C" w:rsidRDefault="00A04739" w:rsidP="00CA1DA9">
      <w:pPr>
        <w:numPr>
          <w:ilvl w:val="1"/>
          <w:numId w:val="9"/>
        </w:numPr>
        <w:spacing w:after="0" w:line="240" w:lineRule="auto"/>
        <w:ind w:right="55" w:hanging="567"/>
        <w:rPr>
          <w:rFonts w:ascii="Raleway" w:hAnsi="Raleway"/>
        </w:rPr>
      </w:pPr>
      <w:r w:rsidRPr="00E93F5C">
        <w:rPr>
          <w:rFonts w:ascii="Raleway" w:hAnsi="Raleway"/>
        </w:rPr>
        <w:t xml:space="preserve">suggest when to move to the next question. </w:t>
      </w:r>
    </w:p>
    <w:p w14:paraId="7BA558D6" w14:textId="77777777" w:rsidR="00A04739" w:rsidRPr="00E93F5C" w:rsidRDefault="00A04739" w:rsidP="00CA1DA9">
      <w:pPr>
        <w:numPr>
          <w:ilvl w:val="1"/>
          <w:numId w:val="9"/>
        </w:numPr>
        <w:spacing w:after="0" w:line="240" w:lineRule="auto"/>
        <w:ind w:right="55" w:hanging="567"/>
        <w:rPr>
          <w:rFonts w:ascii="Raleway" w:hAnsi="Raleway"/>
        </w:rPr>
      </w:pPr>
      <w:r w:rsidRPr="00E93F5C">
        <w:rPr>
          <w:rFonts w:ascii="Raleway" w:hAnsi="Raleway"/>
        </w:rPr>
        <w:t xml:space="preserve">Read or describe any mathematical symbols or formulae </w:t>
      </w:r>
    </w:p>
    <w:p w14:paraId="114E0740" w14:textId="77777777" w:rsidR="00F30D56" w:rsidRPr="00E93F5C" w:rsidRDefault="00A04739" w:rsidP="00CA1DA9">
      <w:pPr>
        <w:spacing w:after="0" w:line="240" w:lineRule="auto"/>
        <w:ind w:left="0" w:firstLine="0"/>
        <w:rPr>
          <w:rFonts w:ascii="Raleway" w:hAnsi="Raleway"/>
        </w:rPr>
      </w:pPr>
      <w:r w:rsidRPr="00E93F5C">
        <w:rPr>
          <w:rFonts w:ascii="Raleway" w:hAnsi="Raleway"/>
        </w:rPr>
        <w:t xml:space="preserve"> </w:t>
      </w:r>
    </w:p>
    <w:p w14:paraId="7978DF50"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r w:rsidRPr="00E93F5C">
        <w:rPr>
          <w:rFonts w:ascii="Raleway" w:hAnsi="Raleway"/>
        </w:rPr>
        <w:tab/>
        <w:t xml:space="preserve"> </w:t>
      </w:r>
      <w:r w:rsidRPr="00E93F5C">
        <w:rPr>
          <w:rFonts w:ascii="Raleway" w:hAnsi="Raleway"/>
        </w:rPr>
        <w:br w:type="page"/>
      </w:r>
    </w:p>
    <w:p w14:paraId="2D1C01B1" w14:textId="77777777" w:rsidR="00F30D56" w:rsidRPr="00E93F5C" w:rsidRDefault="00A04739" w:rsidP="00E93F5C">
      <w:pPr>
        <w:pStyle w:val="Heading1"/>
        <w:numPr>
          <w:ilvl w:val="0"/>
          <w:numId w:val="0"/>
        </w:numPr>
        <w:tabs>
          <w:tab w:val="center" w:pos="2317"/>
        </w:tabs>
        <w:spacing w:after="0" w:line="240" w:lineRule="auto"/>
        <w:ind w:left="-15"/>
        <w:rPr>
          <w:rFonts w:ascii="Raleway" w:hAnsi="Raleway"/>
        </w:rPr>
      </w:pPr>
      <w:bookmarkStart w:id="9" w:name="_Toc14185"/>
      <w:r w:rsidRPr="00E93F5C">
        <w:rPr>
          <w:rFonts w:ascii="Raleway" w:hAnsi="Raleway"/>
        </w:rPr>
        <w:lastRenderedPageBreak/>
        <w:t>Appendix 3</w:t>
      </w:r>
      <w:proofErr w:type="gramStart"/>
      <w:r w:rsidRPr="00E93F5C">
        <w:rPr>
          <w:rFonts w:ascii="Raleway" w:hAnsi="Raleway"/>
        </w:rPr>
        <w:tab/>
      </w:r>
      <w:r w:rsidR="005E5543">
        <w:rPr>
          <w:rFonts w:ascii="Raleway" w:hAnsi="Raleway"/>
        </w:rPr>
        <w:t xml:space="preserve">  </w:t>
      </w:r>
      <w:r w:rsidRPr="00E93F5C">
        <w:rPr>
          <w:rFonts w:ascii="Raleway" w:hAnsi="Raleway"/>
        </w:rPr>
        <w:t>Role</w:t>
      </w:r>
      <w:proofErr w:type="gramEnd"/>
      <w:r w:rsidRPr="00E93F5C">
        <w:rPr>
          <w:rFonts w:ascii="Raleway" w:hAnsi="Raleway"/>
        </w:rPr>
        <w:t xml:space="preserve"> of the Scribe </w:t>
      </w:r>
      <w:bookmarkEnd w:id="9"/>
    </w:p>
    <w:p w14:paraId="2679A012"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22FE91EE" w14:textId="77777777" w:rsidR="00F30D56" w:rsidRPr="00E93F5C" w:rsidRDefault="00A04739" w:rsidP="00E93F5C">
      <w:pPr>
        <w:numPr>
          <w:ilvl w:val="0"/>
          <w:numId w:val="10"/>
        </w:numPr>
        <w:spacing w:after="0" w:line="240" w:lineRule="auto"/>
        <w:ind w:right="55" w:hanging="568"/>
        <w:rPr>
          <w:rFonts w:ascii="Raleway" w:hAnsi="Raleway"/>
        </w:rPr>
      </w:pPr>
      <w:r w:rsidRPr="00E93F5C">
        <w:rPr>
          <w:rFonts w:ascii="Raleway" w:hAnsi="Raleway"/>
        </w:rPr>
        <w:t xml:space="preserve">The scribe (amanuensis) shall: </w:t>
      </w:r>
    </w:p>
    <w:p w14:paraId="1B312491" w14:textId="77777777" w:rsidR="00F30D56" w:rsidRPr="00E93F5C" w:rsidRDefault="00A04739" w:rsidP="00E93F5C">
      <w:pPr>
        <w:numPr>
          <w:ilvl w:val="1"/>
          <w:numId w:val="10"/>
        </w:numPr>
        <w:spacing w:after="0" w:line="240" w:lineRule="auto"/>
        <w:ind w:right="55" w:hanging="567"/>
        <w:rPr>
          <w:rFonts w:ascii="Raleway" w:hAnsi="Raleway"/>
        </w:rPr>
      </w:pPr>
      <w:r w:rsidRPr="00E93F5C">
        <w:rPr>
          <w:rFonts w:ascii="Raleway" w:hAnsi="Raleway"/>
        </w:rPr>
        <w:t xml:space="preserve">write or type exactly what the student says.  This means that the student will need to dictate punctuation and instruct the scribe when to: </w:t>
      </w:r>
    </w:p>
    <w:p w14:paraId="47547EA1" w14:textId="77777777" w:rsidR="00F30D56" w:rsidRPr="00E93F5C" w:rsidRDefault="00A04739" w:rsidP="00E93F5C">
      <w:pPr>
        <w:numPr>
          <w:ilvl w:val="2"/>
          <w:numId w:val="10"/>
        </w:numPr>
        <w:spacing w:after="0" w:line="240" w:lineRule="auto"/>
        <w:ind w:left="1700" w:right="55" w:hanging="565"/>
        <w:rPr>
          <w:rFonts w:ascii="Raleway" w:hAnsi="Raleway"/>
        </w:rPr>
      </w:pPr>
      <w:r w:rsidRPr="00E93F5C">
        <w:rPr>
          <w:rFonts w:ascii="Raleway" w:hAnsi="Raleway"/>
        </w:rPr>
        <w:t xml:space="preserve">end a sentence  </w:t>
      </w:r>
    </w:p>
    <w:p w14:paraId="0F8AC9EC" w14:textId="77777777" w:rsidR="00F30D56" w:rsidRPr="00E93F5C" w:rsidRDefault="00A04739" w:rsidP="00E93F5C">
      <w:pPr>
        <w:numPr>
          <w:ilvl w:val="2"/>
          <w:numId w:val="10"/>
        </w:numPr>
        <w:spacing w:after="0" w:line="240" w:lineRule="auto"/>
        <w:ind w:left="1700" w:right="55" w:hanging="565"/>
        <w:rPr>
          <w:rFonts w:ascii="Raleway" w:hAnsi="Raleway"/>
        </w:rPr>
      </w:pPr>
      <w:r w:rsidRPr="00E93F5C">
        <w:rPr>
          <w:rFonts w:ascii="Raleway" w:hAnsi="Raleway"/>
        </w:rPr>
        <w:t xml:space="preserve">use a heading  </w:t>
      </w:r>
    </w:p>
    <w:p w14:paraId="5A7117A2" w14:textId="77777777" w:rsidR="00F30D56" w:rsidRPr="00E93F5C" w:rsidRDefault="00A04739" w:rsidP="00E93F5C">
      <w:pPr>
        <w:numPr>
          <w:ilvl w:val="2"/>
          <w:numId w:val="10"/>
        </w:numPr>
        <w:spacing w:after="0" w:line="240" w:lineRule="auto"/>
        <w:ind w:left="1700" w:right="55" w:hanging="565"/>
        <w:rPr>
          <w:rFonts w:ascii="Raleway" w:hAnsi="Raleway"/>
        </w:rPr>
      </w:pPr>
      <w:r w:rsidRPr="00E93F5C">
        <w:rPr>
          <w:rFonts w:ascii="Raleway" w:hAnsi="Raleway"/>
        </w:rPr>
        <w:t xml:space="preserve">use a sub-heading  </w:t>
      </w:r>
    </w:p>
    <w:p w14:paraId="3FA484D5" w14:textId="77777777" w:rsidR="00F30D56" w:rsidRPr="00E93F5C" w:rsidRDefault="00A04739" w:rsidP="00E93F5C">
      <w:pPr>
        <w:numPr>
          <w:ilvl w:val="2"/>
          <w:numId w:val="10"/>
        </w:numPr>
        <w:spacing w:after="0" w:line="240" w:lineRule="auto"/>
        <w:ind w:left="1700" w:right="55" w:hanging="565"/>
        <w:rPr>
          <w:rFonts w:ascii="Raleway" w:hAnsi="Raleway"/>
        </w:rPr>
      </w:pPr>
      <w:r w:rsidRPr="00E93F5C">
        <w:rPr>
          <w:rFonts w:ascii="Raleway" w:hAnsi="Raleway"/>
        </w:rPr>
        <w:t xml:space="preserve">end a paragraph </w:t>
      </w:r>
    </w:p>
    <w:p w14:paraId="2588B732" w14:textId="77777777" w:rsidR="00F30D56" w:rsidRPr="00E93F5C" w:rsidRDefault="00A04739" w:rsidP="00E93F5C">
      <w:pPr>
        <w:numPr>
          <w:ilvl w:val="2"/>
          <w:numId w:val="10"/>
        </w:numPr>
        <w:spacing w:after="0" w:line="240" w:lineRule="auto"/>
        <w:ind w:left="1700" w:right="55" w:hanging="565"/>
        <w:rPr>
          <w:rFonts w:ascii="Raleway" w:hAnsi="Raleway"/>
        </w:rPr>
      </w:pPr>
      <w:r w:rsidRPr="00E93F5C">
        <w:rPr>
          <w:rFonts w:ascii="Raleway" w:hAnsi="Raleway"/>
        </w:rPr>
        <w:t xml:space="preserve">start a new page </w:t>
      </w:r>
    </w:p>
    <w:p w14:paraId="08E8CE83" w14:textId="77777777" w:rsidR="00F30D56" w:rsidRPr="00E93F5C" w:rsidRDefault="00A04739" w:rsidP="00E93F5C">
      <w:pPr>
        <w:numPr>
          <w:ilvl w:val="1"/>
          <w:numId w:val="10"/>
        </w:numPr>
        <w:spacing w:after="0" w:line="240" w:lineRule="auto"/>
        <w:ind w:right="55" w:hanging="567"/>
        <w:rPr>
          <w:rFonts w:ascii="Raleway" w:hAnsi="Raleway"/>
        </w:rPr>
      </w:pPr>
      <w:r w:rsidRPr="00E93F5C">
        <w:rPr>
          <w:rFonts w:ascii="Raleway" w:hAnsi="Raleway"/>
        </w:rPr>
        <w:t xml:space="preserve">draw maps, graphs, diagrams as described exactly by the student; </w:t>
      </w:r>
    </w:p>
    <w:p w14:paraId="664726CB" w14:textId="77777777" w:rsidR="00F30D56" w:rsidRPr="00E93F5C" w:rsidRDefault="00A04739" w:rsidP="00E93F5C">
      <w:pPr>
        <w:numPr>
          <w:ilvl w:val="1"/>
          <w:numId w:val="10"/>
        </w:numPr>
        <w:spacing w:after="0" w:line="240" w:lineRule="auto"/>
        <w:ind w:right="55" w:hanging="567"/>
        <w:rPr>
          <w:rFonts w:ascii="Raleway" w:hAnsi="Raleway"/>
        </w:rPr>
      </w:pPr>
      <w:r w:rsidRPr="00E93F5C">
        <w:rPr>
          <w:rFonts w:ascii="Raleway" w:hAnsi="Raleway"/>
        </w:rPr>
        <w:t xml:space="preserve">change what has been written/typed only at the request of the student.  This includes correction of spelling, formatting and typographical errors; </w:t>
      </w:r>
    </w:p>
    <w:p w14:paraId="52A82438" w14:textId="77777777" w:rsidR="00F30D56" w:rsidRPr="00E93F5C" w:rsidRDefault="00A04739" w:rsidP="00E93F5C">
      <w:pPr>
        <w:numPr>
          <w:ilvl w:val="1"/>
          <w:numId w:val="10"/>
        </w:numPr>
        <w:spacing w:after="0" w:line="240" w:lineRule="auto"/>
        <w:ind w:right="55" w:hanging="567"/>
        <w:rPr>
          <w:rFonts w:ascii="Raleway" w:hAnsi="Raleway"/>
        </w:rPr>
      </w:pPr>
      <w:r w:rsidRPr="00E93F5C">
        <w:rPr>
          <w:rFonts w:ascii="Raleway" w:hAnsi="Raleway"/>
        </w:rPr>
        <w:t xml:space="preserve">not write/type during any rest breaks prescribed by Learning Agreement for formal exams; </w:t>
      </w:r>
    </w:p>
    <w:p w14:paraId="17825675" w14:textId="77777777" w:rsidR="00F30D56" w:rsidRPr="00E93F5C" w:rsidRDefault="00A04739" w:rsidP="00E93F5C">
      <w:pPr>
        <w:numPr>
          <w:ilvl w:val="1"/>
          <w:numId w:val="10"/>
        </w:numPr>
        <w:spacing w:after="0" w:line="240" w:lineRule="auto"/>
        <w:ind w:right="55" w:hanging="567"/>
        <w:rPr>
          <w:rFonts w:ascii="Raleway" w:hAnsi="Raleway"/>
        </w:rPr>
      </w:pPr>
      <w:r w:rsidRPr="00E93F5C">
        <w:rPr>
          <w:rFonts w:ascii="Raleway" w:hAnsi="Raleway"/>
        </w:rPr>
        <w:t xml:space="preserve">ask a question to clarify instructions if they are unclear what the student means; </w:t>
      </w:r>
    </w:p>
    <w:p w14:paraId="7E3B7F5F" w14:textId="77777777" w:rsidR="00F30D56" w:rsidRPr="00E93F5C" w:rsidRDefault="00A04739" w:rsidP="00E93F5C">
      <w:pPr>
        <w:numPr>
          <w:ilvl w:val="1"/>
          <w:numId w:val="10"/>
        </w:numPr>
        <w:spacing w:after="0" w:line="240" w:lineRule="auto"/>
        <w:ind w:right="55" w:hanging="567"/>
        <w:rPr>
          <w:rFonts w:ascii="Raleway" w:hAnsi="Raleway"/>
        </w:rPr>
      </w:pPr>
      <w:r w:rsidRPr="00E93F5C">
        <w:rPr>
          <w:rFonts w:ascii="Raleway" w:hAnsi="Raleway"/>
        </w:rPr>
        <w:t xml:space="preserve">read back what has been written/typed only if requested by the student; </w:t>
      </w:r>
    </w:p>
    <w:p w14:paraId="4B925A8B" w14:textId="77777777" w:rsidR="00F30D56" w:rsidRPr="00E93F5C" w:rsidRDefault="00A04739" w:rsidP="00E93F5C">
      <w:pPr>
        <w:numPr>
          <w:ilvl w:val="0"/>
          <w:numId w:val="10"/>
        </w:numPr>
        <w:spacing w:after="0" w:line="240" w:lineRule="auto"/>
        <w:ind w:right="55" w:hanging="568"/>
        <w:rPr>
          <w:rFonts w:ascii="Raleway" w:hAnsi="Raleway"/>
        </w:rPr>
      </w:pPr>
      <w:r w:rsidRPr="00E93F5C">
        <w:rPr>
          <w:rFonts w:ascii="Raleway" w:hAnsi="Raleway"/>
        </w:rPr>
        <w:t xml:space="preserve">The scribe shall not: </w:t>
      </w:r>
    </w:p>
    <w:p w14:paraId="48A86A3A" w14:textId="77777777" w:rsidR="00F30D56" w:rsidRPr="00E93F5C" w:rsidRDefault="00A04739" w:rsidP="00E93F5C">
      <w:pPr>
        <w:numPr>
          <w:ilvl w:val="1"/>
          <w:numId w:val="10"/>
        </w:numPr>
        <w:spacing w:after="0" w:line="240" w:lineRule="auto"/>
        <w:ind w:right="55" w:hanging="567"/>
        <w:rPr>
          <w:rFonts w:ascii="Raleway" w:hAnsi="Raleway"/>
        </w:rPr>
      </w:pPr>
      <w:r w:rsidRPr="00E93F5C">
        <w:rPr>
          <w:rFonts w:ascii="Raleway" w:hAnsi="Raleway"/>
        </w:rPr>
        <w:t xml:space="preserve">give help with the answers; </w:t>
      </w:r>
    </w:p>
    <w:p w14:paraId="000003D9" w14:textId="77777777" w:rsidR="00F30D56" w:rsidRPr="00E93F5C" w:rsidRDefault="00A04739" w:rsidP="00E93F5C">
      <w:pPr>
        <w:numPr>
          <w:ilvl w:val="1"/>
          <w:numId w:val="10"/>
        </w:numPr>
        <w:spacing w:after="0" w:line="240" w:lineRule="auto"/>
        <w:ind w:right="55" w:hanging="567"/>
        <w:rPr>
          <w:rFonts w:ascii="Raleway" w:hAnsi="Raleway"/>
        </w:rPr>
      </w:pPr>
      <w:r w:rsidRPr="00E93F5C">
        <w:rPr>
          <w:rFonts w:ascii="Raleway" w:hAnsi="Raleway"/>
        </w:rPr>
        <w:t xml:space="preserve">suggest when an answer is finished; </w:t>
      </w:r>
    </w:p>
    <w:p w14:paraId="1BA047F8" w14:textId="77777777" w:rsidR="00F30D56" w:rsidRPr="00E93F5C" w:rsidRDefault="00A04739" w:rsidP="00E93F5C">
      <w:pPr>
        <w:numPr>
          <w:ilvl w:val="1"/>
          <w:numId w:val="10"/>
        </w:numPr>
        <w:spacing w:after="0" w:line="240" w:lineRule="auto"/>
        <w:ind w:right="55" w:hanging="567"/>
        <w:rPr>
          <w:rFonts w:ascii="Raleway" w:hAnsi="Raleway"/>
        </w:rPr>
      </w:pPr>
      <w:r w:rsidRPr="00E93F5C">
        <w:rPr>
          <w:rFonts w:ascii="Raleway" w:hAnsi="Raleway"/>
        </w:rPr>
        <w:t xml:space="preserve">suggest or choose which question to answer or in what order; </w:t>
      </w:r>
    </w:p>
    <w:p w14:paraId="6EF5A80B" w14:textId="77777777" w:rsidR="00F30D56" w:rsidRPr="00E93F5C" w:rsidRDefault="00A04739" w:rsidP="00E93F5C">
      <w:pPr>
        <w:numPr>
          <w:ilvl w:val="1"/>
          <w:numId w:val="10"/>
        </w:numPr>
        <w:spacing w:after="0" w:line="240" w:lineRule="auto"/>
        <w:ind w:right="55" w:hanging="567"/>
        <w:rPr>
          <w:rFonts w:ascii="Raleway" w:hAnsi="Raleway"/>
        </w:rPr>
      </w:pPr>
      <w:r w:rsidRPr="00E93F5C">
        <w:rPr>
          <w:rFonts w:ascii="Raleway" w:hAnsi="Raleway"/>
        </w:rPr>
        <w:t xml:space="preserve">suggest when to move to the next question. </w:t>
      </w:r>
    </w:p>
    <w:p w14:paraId="613CA967"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6F3BB48C"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r w:rsidRPr="00E93F5C">
        <w:rPr>
          <w:rFonts w:ascii="Raleway" w:hAnsi="Raleway"/>
        </w:rPr>
        <w:tab/>
        <w:t xml:space="preserve"> </w:t>
      </w:r>
    </w:p>
    <w:p w14:paraId="608A60C9" w14:textId="77777777" w:rsidR="00F30D56" w:rsidRPr="00E93F5C" w:rsidRDefault="00F30D56" w:rsidP="00E93F5C">
      <w:pPr>
        <w:spacing w:after="0" w:line="240" w:lineRule="auto"/>
        <w:rPr>
          <w:rFonts w:ascii="Raleway" w:hAnsi="Raleway"/>
        </w:rPr>
        <w:sectPr w:rsidR="00F30D56" w:rsidRPr="00E93F5C" w:rsidSect="00C908EB">
          <w:footerReference w:type="even" r:id="rId15"/>
          <w:footerReference w:type="default" r:id="rId16"/>
          <w:footerReference w:type="first" r:id="rId17"/>
          <w:footnotePr>
            <w:numRestart w:val="eachPage"/>
          </w:footnotePr>
          <w:pgSz w:w="12240" w:h="15840"/>
          <w:pgMar w:top="1177" w:right="1070" w:bottom="1131" w:left="1135" w:header="720" w:footer="567" w:gutter="0"/>
          <w:cols w:space="720"/>
        </w:sectPr>
      </w:pPr>
    </w:p>
    <w:p w14:paraId="37AFD7A9" w14:textId="77777777" w:rsidR="00F30D56" w:rsidRPr="00E93F5C" w:rsidRDefault="00A04739" w:rsidP="00E93F5C">
      <w:pPr>
        <w:pStyle w:val="Heading1"/>
        <w:numPr>
          <w:ilvl w:val="0"/>
          <w:numId w:val="0"/>
        </w:numPr>
        <w:tabs>
          <w:tab w:val="center" w:pos="2960"/>
        </w:tabs>
        <w:spacing w:after="0" w:line="240" w:lineRule="auto"/>
        <w:ind w:left="-15"/>
        <w:rPr>
          <w:rFonts w:ascii="Raleway" w:hAnsi="Raleway"/>
        </w:rPr>
      </w:pPr>
      <w:bookmarkStart w:id="10" w:name="_Toc14186"/>
      <w:r w:rsidRPr="00E93F5C">
        <w:rPr>
          <w:rFonts w:ascii="Raleway" w:hAnsi="Raleway"/>
        </w:rPr>
        <w:lastRenderedPageBreak/>
        <w:t>Appendix 4</w:t>
      </w:r>
      <w:r w:rsidRPr="00E93F5C">
        <w:rPr>
          <w:rFonts w:ascii="Raleway" w:hAnsi="Raleway"/>
        </w:rPr>
        <w:tab/>
        <w:t xml:space="preserve">Hyperlink to Invigilator Guides </w:t>
      </w:r>
      <w:bookmarkEnd w:id="10"/>
    </w:p>
    <w:p w14:paraId="6FF143A9" w14:textId="42D32CD3" w:rsidR="00F30D56" w:rsidRPr="00E93F5C" w:rsidRDefault="00A04739" w:rsidP="00E93F5C">
      <w:pPr>
        <w:spacing w:after="0" w:line="240" w:lineRule="auto"/>
        <w:ind w:right="55"/>
        <w:rPr>
          <w:rFonts w:ascii="Raleway" w:hAnsi="Raleway"/>
        </w:rPr>
      </w:pPr>
      <w:r w:rsidRPr="00E93F5C">
        <w:rPr>
          <w:rFonts w:ascii="Raleway" w:hAnsi="Raleway"/>
        </w:rPr>
        <w:t xml:space="preserve">The following Guides are produced by the Registry Exams Officer and approved by the Quality Office.  They are updated as required and stored electronically </w:t>
      </w:r>
      <w:r w:rsidR="005E5543">
        <w:rPr>
          <w:rFonts w:ascii="Raleway" w:hAnsi="Raleway"/>
        </w:rPr>
        <w:t xml:space="preserve">under the </w:t>
      </w:r>
      <w:hyperlink r:id="rId18" w:anchor="/start/teams-and-services/registry/exams-information" w:history="1">
        <w:r w:rsidR="005E5543" w:rsidRPr="00053486">
          <w:rPr>
            <w:rStyle w:val="Hyperlink"/>
            <w:rFonts w:ascii="Raleway" w:hAnsi="Raleway"/>
          </w:rPr>
          <w:t>Examination Information</w:t>
        </w:r>
      </w:hyperlink>
      <w:r w:rsidR="005E5543">
        <w:rPr>
          <w:rStyle w:val="Hyperlink"/>
          <w:rFonts w:ascii="Raleway" w:hAnsi="Raleway"/>
        </w:rPr>
        <w:t xml:space="preserve"> </w:t>
      </w:r>
      <w:r w:rsidR="005E5543">
        <w:rPr>
          <w:rFonts w:ascii="Raleway" w:hAnsi="Raleway"/>
        </w:rPr>
        <w:t>tile on the Registry intranet page.</w:t>
      </w:r>
      <w:r w:rsidRPr="00E93F5C">
        <w:rPr>
          <w:rFonts w:ascii="Raleway" w:hAnsi="Raleway"/>
        </w:rPr>
        <w:t xml:space="preserve"> </w:t>
      </w:r>
    </w:p>
    <w:p w14:paraId="15BD9F5C"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269754BB" w14:textId="77777777" w:rsidR="001B36AE" w:rsidRDefault="001B36AE" w:rsidP="001B36AE">
      <w:pPr>
        <w:spacing w:after="0" w:line="240" w:lineRule="auto"/>
        <w:ind w:left="0" w:firstLine="0"/>
        <w:rPr>
          <w:rFonts w:ascii="Raleway" w:hAnsi="Raleway"/>
        </w:rPr>
      </w:pPr>
      <w:r>
        <w:rPr>
          <w:rFonts w:ascii="Raleway" w:hAnsi="Raleway"/>
        </w:rPr>
        <w:t>Instructions for Registry Invigilators (Main Venues)</w:t>
      </w:r>
    </w:p>
    <w:p w14:paraId="169A4847" w14:textId="77777777" w:rsidR="001B36AE" w:rsidRDefault="001B36AE" w:rsidP="001B36AE">
      <w:pPr>
        <w:spacing w:after="0" w:line="240" w:lineRule="auto"/>
        <w:ind w:left="0" w:firstLine="0"/>
        <w:rPr>
          <w:rFonts w:ascii="Raleway" w:hAnsi="Raleway"/>
          <w:bCs/>
        </w:rPr>
      </w:pPr>
      <w:r w:rsidRPr="000A7433">
        <w:rPr>
          <w:rFonts w:ascii="Raleway" w:hAnsi="Raleway"/>
          <w:bCs/>
        </w:rPr>
        <w:t>Instructions for Registry Exam Support Invigilators (Separate Rooms)</w:t>
      </w:r>
    </w:p>
    <w:p w14:paraId="37D38411" w14:textId="77777777" w:rsidR="001B36AE" w:rsidRPr="000A7433" w:rsidRDefault="001B36AE" w:rsidP="001B36AE">
      <w:pPr>
        <w:spacing w:after="0" w:line="240" w:lineRule="auto"/>
        <w:ind w:left="0" w:firstLine="0"/>
        <w:rPr>
          <w:rFonts w:ascii="Raleway" w:hAnsi="Raleway"/>
        </w:rPr>
      </w:pPr>
      <w:r>
        <w:rPr>
          <w:rFonts w:ascii="Raleway" w:hAnsi="Raleway"/>
        </w:rPr>
        <w:t>On-site Invigilator Guide</w:t>
      </w:r>
    </w:p>
    <w:p w14:paraId="0B362D89" w14:textId="77777777" w:rsidR="00F30D56" w:rsidRPr="00E93F5C" w:rsidRDefault="00A04739" w:rsidP="00E93F5C">
      <w:pPr>
        <w:spacing w:after="0" w:line="240" w:lineRule="auto"/>
        <w:ind w:left="0" w:firstLine="0"/>
        <w:rPr>
          <w:rFonts w:ascii="Raleway" w:hAnsi="Raleway"/>
        </w:rPr>
      </w:pPr>
      <w:r w:rsidRPr="00E93F5C">
        <w:rPr>
          <w:rFonts w:ascii="Raleway" w:hAnsi="Raleway"/>
        </w:rPr>
        <w:t xml:space="preserve"> </w:t>
      </w:r>
    </w:p>
    <w:p w14:paraId="387D9A17" w14:textId="77777777" w:rsidR="00F30D56" w:rsidRPr="00E93F5C" w:rsidRDefault="00F30D56" w:rsidP="00E93F5C">
      <w:pPr>
        <w:spacing w:after="0" w:line="240" w:lineRule="auto"/>
        <w:ind w:left="0" w:right="656" w:firstLine="0"/>
        <w:jc w:val="right"/>
        <w:rPr>
          <w:rFonts w:ascii="Raleway" w:hAnsi="Raleway"/>
        </w:rPr>
      </w:pPr>
    </w:p>
    <w:sectPr w:rsidR="00F30D56" w:rsidRPr="00E93F5C">
      <w:footerReference w:type="even" r:id="rId19"/>
      <w:footerReference w:type="default" r:id="rId20"/>
      <w:footerReference w:type="first" r:id="rId21"/>
      <w:footnotePr>
        <w:numRestart w:val="eachPage"/>
      </w:footnotePr>
      <w:pgSz w:w="12240" w:h="15840"/>
      <w:pgMar w:top="1440" w:right="1163" w:bottom="1440" w:left="1135"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82C43" w14:textId="77777777" w:rsidR="00BA0F83" w:rsidRDefault="00BA0F83">
      <w:pPr>
        <w:spacing w:after="0" w:line="240" w:lineRule="auto"/>
      </w:pPr>
      <w:r>
        <w:separator/>
      </w:r>
    </w:p>
  </w:endnote>
  <w:endnote w:type="continuationSeparator" w:id="0">
    <w:p w14:paraId="2246F013" w14:textId="77777777" w:rsidR="00BA0F83" w:rsidRDefault="00BA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5F78" w14:textId="77777777" w:rsidR="00BA0F83" w:rsidRDefault="00BA0F8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785544"/>
      <w:docPartObj>
        <w:docPartGallery w:val="Page Numbers (Bottom of Page)"/>
        <w:docPartUnique/>
      </w:docPartObj>
    </w:sdtPr>
    <w:sdtEndPr>
      <w:rPr>
        <w:noProof/>
      </w:rPr>
    </w:sdtEndPr>
    <w:sdtContent>
      <w:p w14:paraId="377F3F57" w14:textId="77777777" w:rsidR="00BA0F83" w:rsidRDefault="00BA0F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ADB882" w14:textId="77777777" w:rsidR="00BA0F83" w:rsidRDefault="00BA0F83" w:rsidP="00D90755">
    <w:pPr>
      <w:tabs>
        <w:tab w:val="left" w:pos="2535"/>
      </w:tabs>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96B7" w14:textId="77777777" w:rsidR="00BA0F83" w:rsidRDefault="00BA0F8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B549" w14:textId="77777777" w:rsidR="00BA0F83" w:rsidRDefault="00BA0F83">
    <w:pPr>
      <w:tabs>
        <w:tab w:val="right" w:pos="10035"/>
      </w:tabs>
      <w:spacing w:after="0" w:line="259" w:lineRule="auto"/>
      <w:ind w:left="0" w:firstLine="0"/>
    </w:pPr>
    <w:r>
      <w:rPr>
        <w:noProof/>
        <w:lang w:val="en-US" w:eastAsia="ja-JP"/>
      </w:rPr>
      <mc:AlternateContent>
        <mc:Choice Requires="wpg">
          <w:drawing>
            <wp:anchor distT="0" distB="0" distL="114300" distR="114300" simplePos="0" relativeHeight="251658240" behindDoc="0" locked="0" layoutInCell="1" allowOverlap="1" wp14:anchorId="5B7200E1" wp14:editId="3F98A6DB">
              <wp:simplePos x="0" y="0"/>
              <wp:positionH relativeFrom="page">
                <wp:posOffset>701675</wp:posOffset>
              </wp:positionH>
              <wp:positionV relativeFrom="page">
                <wp:posOffset>9540875</wp:posOffset>
              </wp:positionV>
              <wp:extent cx="6372225" cy="6350"/>
              <wp:effectExtent l="0" t="0" r="0" b="0"/>
              <wp:wrapSquare wrapText="bothSides"/>
              <wp:docPr id="13609" name="Group 13609"/>
              <wp:cNvGraphicFramePr/>
              <a:graphic xmlns:a="http://schemas.openxmlformats.org/drawingml/2006/main">
                <a:graphicData uri="http://schemas.microsoft.com/office/word/2010/wordprocessingGroup">
                  <wpg:wgp>
                    <wpg:cNvGrpSpPr/>
                    <wpg:grpSpPr>
                      <a:xfrm>
                        <a:off x="0" y="0"/>
                        <a:ext cx="6372225" cy="6350"/>
                        <a:chOff x="0" y="0"/>
                        <a:chExt cx="6372225" cy="6350"/>
                      </a:xfrm>
                    </wpg:grpSpPr>
                    <wps:wsp>
                      <wps:cNvPr id="14435" name="Shape 14435"/>
                      <wps:cNvSpPr/>
                      <wps:spPr>
                        <a:xfrm>
                          <a:off x="0" y="0"/>
                          <a:ext cx="6372225" cy="9144"/>
                        </a:xfrm>
                        <a:custGeom>
                          <a:avLst/>
                          <a:gdLst/>
                          <a:ahLst/>
                          <a:cxnLst/>
                          <a:rect l="0" t="0" r="0" b="0"/>
                          <a:pathLst>
                            <a:path w="6372225" h="9144">
                              <a:moveTo>
                                <a:pt x="0" y="0"/>
                              </a:moveTo>
                              <a:lnTo>
                                <a:pt x="6372225" y="0"/>
                              </a:lnTo>
                              <a:lnTo>
                                <a:pt x="6372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22F236B" id="Group 13609" o:spid="_x0000_s1026" style="position:absolute;margin-left:55.25pt;margin-top:751.25pt;width:501.75pt;height:.5pt;z-index:251658240;mso-position-horizontal-relative:page;mso-position-vertical-relative:page" coordsize="63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">
              <v:shape id="Shape 14435" o:spid="_x0000_s1027" style="position:absolute;width:63722;height:91;visibility:visible;mso-wrap-style:square;v-text-anchor:top" coordsize="6372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" path="m,l6372225,r,9144l,9144,,e" fillcolor="black" stroked="f" strokeweight="0">
                <v:stroke miterlimit="83231f" joinstyle="miter"/>
                <v:path arrowok="t" textboxrect="0,0,6372225,9144"/>
              </v:shape>
              <w10:wrap type="square" anchorx="page" anchory="page"/>
            </v:group>
          </w:pict>
        </mc:Fallback>
      </mc:AlternateContent>
    </w:r>
    <w:r>
      <w:rPr>
        <w:sz w:val="18"/>
      </w:rPr>
      <w:t xml:space="preserve">Invigilation Policy 2017 – 18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10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159847"/>
      <w:docPartObj>
        <w:docPartGallery w:val="Page Numbers (Bottom of Page)"/>
        <w:docPartUnique/>
      </w:docPartObj>
    </w:sdtPr>
    <w:sdtEndPr>
      <w:rPr>
        <w:noProof/>
      </w:rPr>
    </w:sdtEndPr>
    <w:sdtContent>
      <w:p w14:paraId="1DBB406F" w14:textId="77777777" w:rsidR="00BA0F83" w:rsidRDefault="00BA0F83">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33A39F8B" w14:textId="77777777" w:rsidR="00BA0F83" w:rsidRPr="00CA1DA9" w:rsidRDefault="00BA0F83">
    <w:pPr>
      <w:tabs>
        <w:tab w:val="right" w:pos="10035"/>
      </w:tabs>
      <w:spacing w:after="0" w:line="259" w:lineRule="auto"/>
      <w:ind w:left="0" w:firstLine="0"/>
      <w:rPr>
        <w:rFonts w:ascii="Raleway" w:hAnsi="Raleway"/>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499D" w14:textId="77777777" w:rsidR="00BA0F83" w:rsidRDefault="00BA0F83">
    <w:pPr>
      <w:tabs>
        <w:tab w:val="right" w:pos="10035"/>
      </w:tabs>
      <w:spacing w:after="0" w:line="259" w:lineRule="auto"/>
      <w:ind w:left="0" w:firstLine="0"/>
    </w:pPr>
    <w:r>
      <w:rPr>
        <w:noProof/>
        <w:lang w:val="en-US" w:eastAsia="ja-JP"/>
      </w:rPr>
      <mc:AlternateContent>
        <mc:Choice Requires="wpg">
          <w:drawing>
            <wp:anchor distT="0" distB="0" distL="114300" distR="114300" simplePos="0" relativeHeight="251660288" behindDoc="0" locked="0" layoutInCell="1" allowOverlap="1" wp14:anchorId="5E4607B5" wp14:editId="3FA29707">
              <wp:simplePos x="0" y="0"/>
              <wp:positionH relativeFrom="page">
                <wp:posOffset>701675</wp:posOffset>
              </wp:positionH>
              <wp:positionV relativeFrom="page">
                <wp:posOffset>9540875</wp:posOffset>
              </wp:positionV>
              <wp:extent cx="6372225" cy="6350"/>
              <wp:effectExtent l="0" t="0" r="0" b="0"/>
              <wp:wrapSquare wrapText="bothSides"/>
              <wp:docPr id="13569" name="Group 13569"/>
              <wp:cNvGraphicFramePr/>
              <a:graphic xmlns:a="http://schemas.openxmlformats.org/drawingml/2006/main">
                <a:graphicData uri="http://schemas.microsoft.com/office/word/2010/wordprocessingGroup">
                  <wpg:wgp>
                    <wpg:cNvGrpSpPr/>
                    <wpg:grpSpPr>
                      <a:xfrm>
                        <a:off x="0" y="0"/>
                        <a:ext cx="6372225" cy="6350"/>
                        <a:chOff x="0" y="0"/>
                        <a:chExt cx="6372225" cy="6350"/>
                      </a:xfrm>
                    </wpg:grpSpPr>
                    <wps:wsp>
                      <wps:cNvPr id="14431" name="Shape 14431"/>
                      <wps:cNvSpPr/>
                      <wps:spPr>
                        <a:xfrm>
                          <a:off x="0" y="0"/>
                          <a:ext cx="6372225" cy="9144"/>
                        </a:xfrm>
                        <a:custGeom>
                          <a:avLst/>
                          <a:gdLst/>
                          <a:ahLst/>
                          <a:cxnLst/>
                          <a:rect l="0" t="0" r="0" b="0"/>
                          <a:pathLst>
                            <a:path w="6372225" h="9144">
                              <a:moveTo>
                                <a:pt x="0" y="0"/>
                              </a:moveTo>
                              <a:lnTo>
                                <a:pt x="6372225" y="0"/>
                              </a:lnTo>
                              <a:lnTo>
                                <a:pt x="6372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F5AA5A8" id="Group 13569" o:spid="_x0000_s1026" style="position:absolute;margin-left:55.25pt;margin-top:751.25pt;width:501.75pt;height:.5pt;z-index:251660288;mso-position-horizontal-relative:page;mso-position-vertical-relative:page" coordsize="63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">
              <v:shape id="Shape 14431" o:spid="_x0000_s1027" style="position:absolute;width:63722;height:91;visibility:visible;mso-wrap-style:square;v-text-anchor:top" coordsize="6372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" path="m,l6372225,r,9144l,9144,,e" fillcolor="black" stroked="f" strokeweight="0">
                <v:stroke miterlimit="83231f" joinstyle="miter"/>
                <v:path arrowok="t" textboxrect="0,0,6372225,9144"/>
              </v:shape>
              <w10:wrap type="square" anchorx="page" anchory="page"/>
            </v:group>
          </w:pict>
        </mc:Fallback>
      </mc:AlternateContent>
    </w:r>
    <w:r>
      <w:rPr>
        <w:sz w:val="18"/>
      </w:rPr>
      <w:t xml:space="preserve">Invigilation Policy 2017 – 18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10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742E" w14:textId="77777777" w:rsidR="00BA0F83" w:rsidRDefault="00BA0F83">
    <w:pPr>
      <w:tabs>
        <w:tab w:val="right" w:pos="9942"/>
      </w:tabs>
      <w:spacing w:after="0" w:line="259" w:lineRule="auto"/>
      <w:ind w:left="0" w:firstLine="0"/>
    </w:pPr>
    <w:r>
      <w:rPr>
        <w:noProof/>
        <w:lang w:val="en-US" w:eastAsia="ja-JP"/>
      </w:rPr>
      <mc:AlternateContent>
        <mc:Choice Requires="wpg">
          <w:drawing>
            <wp:anchor distT="0" distB="0" distL="114300" distR="114300" simplePos="0" relativeHeight="251661312" behindDoc="0" locked="0" layoutInCell="1" allowOverlap="1" wp14:anchorId="5B88AD13" wp14:editId="2564A153">
              <wp:simplePos x="0" y="0"/>
              <wp:positionH relativeFrom="page">
                <wp:posOffset>701675</wp:posOffset>
              </wp:positionH>
              <wp:positionV relativeFrom="page">
                <wp:posOffset>9540875</wp:posOffset>
              </wp:positionV>
              <wp:extent cx="6372225" cy="6350"/>
              <wp:effectExtent l="0" t="0" r="0" b="0"/>
              <wp:wrapSquare wrapText="bothSides"/>
              <wp:docPr id="13667" name="Group 13667"/>
              <wp:cNvGraphicFramePr/>
              <a:graphic xmlns:a="http://schemas.openxmlformats.org/drawingml/2006/main">
                <a:graphicData uri="http://schemas.microsoft.com/office/word/2010/wordprocessingGroup">
                  <wpg:wgp>
                    <wpg:cNvGrpSpPr/>
                    <wpg:grpSpPr>
                      <a:xfrm>
                        <a:off x="0" y="0"/>
                        <a:ext cx="6372225" cy="6350"/>
                        <a:chOff x="0" y="0"/>
                        <a:chExt cx="6372225" cy="6350"/>
                      </a:xfrm>
                    </wpg:grpSpPr>
                    <wps:wsp>
                      <wps:cNvPr id="14441" name="Shape 14441"/>
                      <wps:cNvSpPr/>
                      <wps:spPr>
                        <a:xfrm>
                          <a:off x="0" y="0"/>
                          <a:ext cx="6372225" cy="9144"/>
                        </a:xfrm>
                        <a:custGeom>
                          <a:avLst/>
                          <a:gdLst/>
                          <a:ahLst/>
                          <a:cxnLst/>
                          <a:rect l="0" t="0" r="0" b="0"/>
                          <a:pathLst>
                            <a:path w="6372225" h="9144">
                              <a:moveTo>
                                <a:pt x="0" y="0"/>
                              </a:moveTo>
                              <a:lnTo>
                                <a:pt x="6372225" y="0"/>
                              </a:lnTo>
                              <a:lnTo>
                                <a:pt x="6372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118999F" id="Group 13667" o:spid="_x0000_s1026" style="position:absolute;margin-left:55.25pt;margin-top:751.25pt;width:501.75pt;height:.5pt;z-index:251661312;mso-position-horizontal-relative:page;mso-position-vertical-relative:page" coordsize="63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">
              <v:shape id="Shape 14441" o:spid="_x0000_s1027" style="position:absolute;width:63722;height:91;visibility:visible;mso-wrap-style:square;v-text-anchor:top" coordsize="6372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" path="m,l6372225,r,9144l,9144,,e" fillcolor="black" stroked="f" strokeweight="0">
                <v:stroke miterlimit="83231f" joinstyle="miter"/>
                <v:path arrowok="t" textboxrect="0,0,6372225,9144"/>
              </v:shape>
              <w10:wrap type="square" anchorx="page" anchory="page"/>
            </v:group>
          </w:pict>
        </mc:Fallback>
      </mc:AlternateContent>
    </w:r>
    <w:r>
      <w:rPr>
        <w:sz w:val="18"/>
      </w:rPr>
      <w:t xml:space="preserve">Invigilation Policy 2017 – 18 </w:t>
    </w:r>
    <w:r>
      <w:rPr>
        <w:sz w:val="18"/>
      </w:rPr>
      <w:tab/>
    </w:r>
    <w:r>
      <w:fldChar w:fldCharType="begin"/>
    </w:r>
    <w:r>
      <w:instrText xml:space="preserve"> PAGE   \* MERGEFORMAT </w:instrText>
    </w:r>
    <w:r>
      <w:fldChar w:fldCharType="separate"/>
    </w:r>
    <w:r>
      <w:rPr>
        <w:sz w:val="18"/>
      </w:rPr>
      <w:t>10</w:t>
    </w:r>
    <w:r>
      <w:rPr>
        <w:sz w:val="18"/>
      </w:rPr>
      <w:fldChar w:fldCharType="end"/>
    </w:r>
    <w:r>
      <w:rPr>
        <w:sz w:val="18"/>
      </w:rPr>
      <w:t xml:space="preserve"> of 10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2533"/>
      <w:docPartObj>
        <w:docPartGallery w:val="Page Numbers (Bottom of Page)"/>
        <w:docPartUnique/>
      </w:docPartObj>
    </w:sdtPr>
    <w:sdtEndPr>
      <w:rPr>
        <w:noProof/>
      </w:rPr>
    </w:sdtEndPr>
    <w:sdtContent>
      <w:p w14:paraId="2D1AA121" w14:textId="77777777" w:rsidR="00BA0F83" w:rsidRDefault="00BA0F83">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71A42AB4" w14:textId="77777777" w:rsidR="00BA0F83" w:rsidRPr="00A037E1" w:rsidRDefault="00BA0F83" w:rsidP="00A037E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F748" w14:textId="77777777" w:rsidR="00BA0F83" w:rsidRDefault="00BA0F83">
    <w:pPr>
      <w:tabs>
        <w:tab w:val="right" w:pos="9942"/>
      </w:tabs>
      <w:spacing w:after="0" w:line="259" w:lineRule="auto"/>
      <w:ind w:left="0" w:firstLine="0"/>
    </w:pPr>
    <w:r>
      <w:rPr>
        <w:noProof/>
        <w:lang w:val="en-US" w:eastAsia="ja-JP"/>
      </w:rPr>
      <mc:AlternateContent>
        <mc:Choice Requires="wpg">
          <w:drawing>
            <wp:anchor distT="0" distB="0" distL="114300" distR="114300" simplePos="0" relativeHeight="251663360" behindDoc="0" locked="0" layoutInCell="1" allowOverlap="1" wp14:anchorId="208DA474" wp14:editId="74EAAB90">
              <wp:simplePos x="0" y="0"/>
              <wp:positionH relativeFrom="page">
                <wp:posOffset>701675</wp:posOffset>
              </wp:positionH>
              <wp:positionV relativeFrom="page">
                <wp:posOffset>9540875</wp:posOffset>
              </wp:positionV>
              <wp:extent cx="6372225" cy="6350"/>
              <wp:effectExtent l="0" t="0" r="0" b="0"/>
              <wp:wrapSquare wrapText="bothSides"/>
              <wp:docPr id="13629" name="Group 13629"/>
              <wp:cNvGraphicFramePr/>
              <a:graphic xmlns:a="http://schemas.openxmlformats.org/drawingml/2006/main">
                <a:graphicData uri="http://schemas.microsoft.com/office/word/2010/wordprocessingGroup">
                  <wpg:wgp>
                    <wpg:cNvGrpSpPr/>
                    <wpg:grpSpPr>
                      <a:xfrm>
                        <a:off x="0" y="0"/>
                        <a:ext cx="6372225" cy="6350"/>
                        <a:chOff x="0" y="0"/>
                        <a:chExt cx="6372225" cy="6350"/>
                      </a:xfrm>
                    </wpg:grpSpPr>
                    <wps:wsp>
                      <wps:cNvPr id="14437" name="Shape 14437"/>
                      <wps:cNvSpPr/>
                      <wps:spPr>
                        <a:xfrm>
                          <a:off x="0" y="0"/>
                          <a:ext cx="6372225" cy="9144"/>
                        </a:xfrm>
                        <a:custGeom>
                          <a:avLst/>
                          <a:gdLst/>
                          <a:ahLst/>
                          <a:cxnLst/>
                          <a:rect l="0" t="0" r="0" b="0"/>
                          <a:pathLst>
                            <a:path w="6372225" h="9144">
                              <a:moveTo>
                                <a:pt x="0" y="0"/>
                              </a:moveTo>
                              <a:lnTo>
                                <a:pt x="6372225" y="0"/>
                              </a:lnTo>
                              <a:lnTo>
                                <a:pt x="6372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1383F73" id="Group 13629" o:spid="_x0000_s1026" style="position:absolute;margin-left:55.25pt;margin-top:751.25pt;width:501.75pt;height:.5pt;z-index:251663360;mso-position-horizontal-relative:page;mso-position-vertical-relative:page" coordsize="63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">
              <v:shape id="Shape 14437" o:spid="_x0000_s1027" style="position:absolute;width:63722;height:91;visibility:visible;mso-wrap-style:square;v-text-anchor:top" coordsize="6372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" path="m,l6372225,r,9144l,9144,,e" fillcolor="black" stroked="f" strokeweight="0">
                <v:stroke miterlimit="83231f" joinstyle="miter"/>
                <v:path arrowok="t" textboxrect="0,0,6372225,9144"/>
              </v:shape>
              <w10:wrap type="square" anchorx="page" anchory="page"/>
            </v:group>
          </w:pict>
        </mc:Fallback>
      </mc:AlternateContent>
    </w:r>
    <w:r>
      <w:rPr>
        <w:sz w:val="18"/>
      </w:rPr>
      <w:t xml:space="preserve">Invigilation Policy 2017 – 18 </w:t>
    </w:r>
    <w:r>
      <w:rPr>
        <w:sz w:val="18"/>
      </w:rPr>
      <w:tab/>
    </w:r>
    <w:r>
      <w:fldChar w:fldCharType="begin"/>
    </w:r>
    <w:r>
      <w:instrText xml:space="preserve"> PAGE   \* MERGEFORMAT </w:instrText>
    </w:r>
    <w:r>
      <w:fldChar w:fldCharType="separate"/>
    </w:r>
    <w:r>
      <w:rPr>
        <w:sz w:val="18"/>
      </w:rPr>
      <w:t>10</w:t>
    </w:r>
    <w:r>
      <w:rPr>
        <w:sz w:val="18"/>
      </w:rPr>
      <w:fldChar w:fldCharType="end"/>
    </w:r>
    <w:r>
      <w:rPr>
        <w:sz w:val="18"/>
      </w:rPr>
      <w:t xml:space="preserve"> of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DA08" w14:textId="77777777" w:rsidR="00BA0F83" w:rsidRDefault="00BA0F83">
      <w:pPr>
        <w:spacing w:after="0" w:line="216" w:lineRule="auto"/>
        <w:ind w:left="0" w:right="92" w:firstLine="0"/>
      </w:pPr>
      <w:r>
        <w:separator/>
      </w:r>
    </w:p>
  </w:footnote>
  <w:footnote w:type="continuationSeparator" w:id="0">
    <w:p w14:paraId="52437793" w14:textId="77777777" w:rsidR="00BA0F83" w:rsidRDefault="00BA0F83">
      <w:pPr>
        <w:spacing w:after="0" w:line="216" w:lineRule="auto"/>
        <w:ind w:left="0" w:right="92" w:firstLine="0"/>
      </w:pPr>
      <w:r>
        <w:continuationSeparator/>
      </w:r>
    </w:p>
  </w:footnote>
  <w:footnote w:id="1">
    <w:p w14:paraId="69C4A0B5" w14:textId="77777777" w:rsidR="00BA0F83" w:rsidRDefault="00BA0F83">
      <w:pPr>
        <w:pStyle w:val="footnotedescription"/>
      </w:pPr>
      <w:r>
        <w:rPr>
          <w:rStyle w:val="footnotemark"/>
        </w:rPr>
        <w:footnoteRef/>
      </w:r>
      <w:r>
        <w:t xml:space="preserve"> Postgraduate students, who are due to sit an exam during the assessment period, shall not be permitted to invigilate until after they have sat their own exams.  Taught Master’s students shall not be permitted to invigilate exams within their own Faculty.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8EC"/>
    <w:multiLevelType w:val="hybridMultilevel"/>
    <w:tmpl w:val="2056E1FA"/>
    <w:lvl w:ilvl="0" w:tplc="671E744C">
      <w:start w:val="2"/>
      <w:numFmt w:val="decimal"/>
      <w:lvlText w:val="%1"/>
      <w:lvlJc w:val="left"/>
      <w:pPr>
        <w:ind w:left="350" w:hanging="360"/>
      </w:pPr>
      <w:rPr>
        <w:rFonts w:cstheme="minorHAnsi"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 w15:restartNumberingAfterBreak="0">
    <w:nsid w:val="059C5616"/>
    <w:multiLevelType w:val="hybridMultilevel"/>
    <w:tmpl w:val="335E1618"/>
    <w:lvl w:ilvl="0" w:tplc="1458CA52">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252CC"/>
    <w:multiLevelType w:val="hybridMultilevel"/>
    <w:tmpl w:val="2A38EB8C"/>
    <w:lvl w:ilvl="0" w:tplc="D8389022">
      <w:start w:val="1"/>
      <w:numFmt w:val="lowerLetter"/>
      <w:lvlText w:val="%1)"/>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46A18">
      <w:start w:val="1"/>
      <w:numFmt w:val="lowerLetter"/>
      <w:lvlText w:val="%2"/>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1457BC">
      <w:start w:val="1"/>
      <w:numFmt w:val="lowerRoman"/>
      <w:lvlText w:val="%3"/>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28427C">
      <w:start w:val="1"/>
      <w:numFmt w:val="decimal"/>
      <w:lvlText w:val="%4"/>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D4C8C2">
      <w:start w:val="1"/>
      <w:numFmt w:val="lowerLetter"/>
      <w:lvlText w:val="%5"/>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0A2D32">
      <w:start w:val="1"/>
      <w:numFmt w:val="lowerRoman"/>
      <w:lvlText w:val="%6"/>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C632DA">
      <w:start w:val="1"/>
      <w:numFmt w:val="decimal"/>
      <w:lvlText w:val="%7"/>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8A0414">
      <w:start w:val="1"/>
      <w:numFmt w:val="lowerLetter"/>
      <w:lvlText w:val="%8"/>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EC3F82">
      <w:start w:val="1"/>
      <w:numFmt w:val="lowerRoman"/>
      <w:lvlText w:val="%9"/>
      <w:lvlJc w:val="left"/>
      <w:pPr>
        <w:ind w:left="6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987F10"/>
    <w:multiLevelType w:val="multilevel"/>
    <w:tmpl w:val="D7743A5C"/>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891D74"/>
    <w:multiLevelType w:val="hybridMultilevel"/>
    <w:tmpl w:val="3BFE08F6"/>
    <w:lvl w:ilvl="0" w:tplc="0FF68E5E">
      <w:start w:val="1"/>
      <w:numFmt w:val="lowerLetter"/>
      <w:lvlText w:val="%1)"/>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25D6A">
      <w:start w:val="1"/>
      <w:numFmt w:val="lowerLetter"/>
      <w:lvlText w:val="%2"/>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80B5DA">
      <w:start w:val="1"/>
      <w:numFmt w:val="lowerRoman"/>
      <w:lvlText w:val="%3"/>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1A44B2">
      <w:start w:val="1"/>
      <w:numFmt w:val="decimal"/>
      <w:lvlText w:val="%4"/>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AE281E">
      <w:start w:val="1"/>
      <w:numFmt w:val="lowerLetter"/>
      <w:lvlText w:val="%5"/>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742418">
      <w:start w:val="1"/>
      <w:numFmt w:val="lowerRoman"/>
      <w:lvlText w:val="%6"/>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D0FF1A">
      <w:start w:val="1"/>
      <w:numFmt w:val="decimal"/>
      <w:lvlText w:val="%7"/>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5C837C">
      <w:start w:val="1"/>
      <w:numFmt w:val="lowerLetter"/>
      <w:lvlText w:val="%8"/>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7400C8">
      <w:start w:val="1"/>
      <w:numFmt w:val="lowerRoman"/>
      <w:lvlText w:val="%9"/>
      <w:lvlJc w:val="left"/>
      <w:pPr>
        <w:ind w:left="6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613DEF"/>
    <w:multiLevelType w:val="hybridMultilevel"/>
    <w:tmpl w:val="8A10E992"/>
    <w:lvl w:ilvl="0" w:tplc="3D707B96">
      <w:start w:val="1"/>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7ADFDE">
      <w:start w:val="1"/>
      <w:numFmt w:val="lowerLetter"/>
      <w:lvlRestart w:val="0"/>
      <w:lvlText w:val="%2)"/>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84470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64D76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8C047E">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1E8320">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A6348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906D06">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E049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994F92"/>
    <w:multiLevelType w:val="hybridMultilevel"/>
    <w:tmpl w:val="23829412"/>
    <w:lvl w:ilvl="0" w:tplc="72A49A18">
      <w:start w:val="6"/>
      <w:numFmt w:val="bullet"/>
      <w:lvlText w:val="-"/>
      <w:lvlJc w:val="left"/>
      <w:pPr>
        <w:ind w:left="927" w:hanging="360"/>
      </w:pPr>
      <w:rPr>
        <w:rFonts w:ascii="Calibri" w:eastAsiaTheme="minorHAnsi" w:hAnsi="Calibri"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700007F"/>
    <w:multiLevelType w:val="hybridMultilevel"/>
    <w:tmpl w:val="7526D7EE"/>
    <w:lvl w:ilvl="0" w:tplc="74DE0CCA">
      <w:start w:val="1"/>
      <w:numFmt w:val="lowerLetter"/>
      <w:lvlText w:val="%1)"/>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6A0F58">
      <w:start w:val="1"/>
      <w:numFmt w:val="lowerLetter"/>
      <w:lvlText w:val="%2"/>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685F6">
      <w:start w:val="1"/>
      <w:numFmt w:val="lowerRoman"/>
      <w:lvlText w:val="%3"/>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008DA">
      <w:start w:val="1"/>
      <w:numFmt w:val="decimal"/>
      <w:lvlText w:val="%4"/>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703B0A">
      <w:start w:val="1"/>
      <w:numFmt w:val="lowerLetter"/>
      <w:lvlText w:val="%5"/>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2251CA">
      <w:start w:val="1"/>
      <w:numFmt w:val="lowerRoman"/>
      <w:lvlText w:val="%6"/>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DEAE78">
      <w:start w:val="1"/>
      <w:numFmt w:val="decimal"/>
      <w:lvlText w:val="%7"/>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C6E5D8">
      <w:start w:val="1"/>
      <w:numFmt w:val="lowerLetter"/>
      <w:lvlText w:val="%8"/>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C0937E">
      <w:start w:val="1"/>
      <w:numFmt w:val="lowerRoman"/>
      <w:lvlText w:val="%9"/>
      <w:lvlJc w:val="left"/>
      <w:pPr>
        <w:ind w:left="6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C408CE"/>
    <w:multiLevelType w:val="hybridMultilevel"/>
    <w:tmpl w:val="F9E69FF8"/>
    <w:lvl w:ilvl="0" w:tplc="6DDC1156">
      <w:start w:val="1"/>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50CD86">
      <w:start w:val="1"/>
      <w:numFmt w:val="lowerLetter"/>
      <w:lvlText w:val="%2)"/>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E887CE">
      <w:start w:val="1"/>
      <w:numFmt w:val="bullet"/>
      <w:lvlText w:val="•"/>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02B246">
      <w:start w:val="1"/>
      <w:numFmt w:val="bullet"/>
      <w:lvlText w:val="•"/>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C2A30C">
      <w:start w:val="1"/>
      <w:numFmt w:val="bullet"/>
      <w:lvlText w:val="o"/>
      <w:lvlJc w:val="left"/>
      <w:pPr>
        <w:ind w:left="2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2C9EF8">
      <w:start w:val="1"/>
      <w:numFmt w:val="bullet"/>
      <w:lvlText w:val="▪"/>
      <w:lvlJc w:val="left"/>
      <w:pPr>
        <w:ind w:left="3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960222">
      <w:start w:val="1"/>
      <w:numFmt w:val="bullet"/>
      <w:lvlText w:val="•"/>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812C4">
      <w:start w:val="1"/>
      <w:numFmt w:val="bullet"/>
      <w:lvlText w:val="o"/>
      <w:lvlJc w:val="left"/>
      <w:pPr>
        <w:ind w:left="5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C0BA2">
      <w:start w:val="1"/>
      <w:numFmt w:val="bullet"/>
      <w:lvlText w:val="▪"/>
      <w:lvlJc w:val="left"/>
      <w:pPr>
        <w:ind w:left="5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335601"/>
    <w:multiLevelType w:val="hybridMultilevel"/>
    <w:tmpl w:val="154450B6"/>
    <w:lvl w:ilvl="0" w:tplc="7A44FCC0">
      <w:start w:val="2"/>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66860"/>
    <w:multiLevelType w:val="hybridMultilevel"/>
    <w:tmpl w:val="FCF87ADC"/>
    <w:lvl w:ilvl="0" w:tplc="E6FE52AC">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588302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9DA74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8E6365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416608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A41A5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CCCEB4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35EC67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9802DF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6D6B81"/>
    <w:multiLevelType w:val="hybridMultilevel"/>
    <w:tmpl w:val="06044478"/>
    <w:lvl w:ilvl="0" w:tplc="6AB66876">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2" w15:restartNumberingAfterBreak="0">
    <w:nsid w:val="534662C1"/>
    <w:multiLevelType w:val="hybridMultilevel"/>
    <w:tmpl w:val="B8866CE8"/>
    <w:lvl w:ilvl="0" w:tplc="6EF05116">
      <w:start w:val="1"/>
      <w:numFmt w:val="lowerLetter"/>
      <w:lvlText w:val="%1)"/>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425CBA">
      <w:start w:val="1"/>
      <w:numFmt w:val="lowerLetter"/>
      <w:lvlText w:val="%2"/>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1647D8">
      <w:start w:val="1"/>
      <w:numFmt w:val="lowerRoman"/>
      <w:lvlText w:val="%3"/>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44D29C">
      <w:start w:val="1"/>
      <w:numFmt w:val="decimal"/>
      <w:lvlText w:val="%4"/>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CEA72C">
      <w:start w:val="1"/>
      <w:numFmt w:val="lowerLetter"/>
      <w:lvlText w:val="%5"/>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3ACBDC">
      <w:start w:val="1"/>
      <w:numFmt w:val="lowerRoman"/>
      <w:lvlText w:val="%6"/>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423BCC">
      <w:start w:val="1"/>
      <w:numFmt w:val="decimal"/>
      <w:lvlText w:val="%7"/>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E89FFA">
      <w:start w:val="1"/>
      <w:numFmt w:val="lowerLetter"/>
      <w:lvlText w:val="%8"/>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A2C20E">
      <w:start w:val="1"/>
      <w:numFmt w:val="lowerRoman"/>
      <w:lvlText w:val="%9"/>
      <w:lvlJc w:val="left"/>
      <w:pPr>
        <w:ind w:left="6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D66839"/>
    <w:multiLevelType w:val="hybridMultilevel"/>
    <w:tmpl w:val="4A2E55B2"/>
    <w:lvl w:ilvl="0" w:tplc="F7844388">
      <w:start w:val="6"/>
      <w:numFmt w:val="bullet"/>
      <w:lvlText w:val="-"/>
      <w:lvlJc w:val="left"/>
      <w:pPr>
        <w:ind w:left="927" w:hanging="360"/>
      </w:pPr>
      <w:rPr>
        <w:rFonts w:ascii="Calibri" w:eastAsiaTheme="minorHAnsi" w:hAnsi="Calibri"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6A870675"/>
    <w:multiLevelType w:val="hybridMultilevel"/>
    <w:tmpl w:val="C5700308"/>
    <w:lvl w:ilvl="0" w:tplc="895C3740">
      <w:start w:val="1"/>
      <w:numFmt w:val="lowerLetter"/>
      <w:lvlText w:val="%1)"/>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AC9C0E">
      <w:start w:val="1"/>
      <w:numFmt w:val="lowerLetter"/>
      <w:lvlText w:val="%2"/>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43F00">
      <w:start w:val="1"/>
      <w:numFmt w:val="lowerRoman"/>
      <w:lvlText w:val="%3"/>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807802">
      <w:start w:val="1"/>
      <w:numFmt w:val="decimal"/>
      <w:lvlText w:val="%4"/>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C279F8">
      <w:start w:val="1"/>
      <w:numFmt w:val="lowerLetter"/>
      <w:lvlText w:val="%5"/>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6CC1EE">
      <w:start w:val="1"/>
      <w:numFmt w:val="lowerRoman"/>
      <w:lvlText w:val="%6"/>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94DC44">
      <w:start w:val="1"/>
      <w:numFmt w:val="decimal"/>
      <w:lvlText w:val="%7"/>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5EEA24">
      <w:start w:val="1"/>
      <w:numFmt w:val="lowerLetter"/>
      <w:lvlText w:val="%8"/>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A22B32">
      <w:start w:val="1"/>
      <w:numFmt w:val="lowerRoman"/>
      <w:lvlText w:val="%9"/>
      <w:lvlJc w:val="left"/>
      <w:pPr>
        <w:ind w:left="6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20414"/>
    <w:multiLevelType w:val="hybridMultilevel"/>
    <w:tmpl w:val="57245B10"/>
    <w:lvl w:ilvl="0" w:tplc="E89AFF74">
      <w:start w:val="1"/>
      <w:numFmt w:val="lowerLetter"/>
      <w:lvlText w:val="%1)"/>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E8DEB8">
      <w:start w:val="1"/>
      <w:numFmt w:val="lowerLetter"/>
      <w:lvlText w:val="%2"/>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EEA302">
      <w:start w:val="1"/>
      <w:numFmt w:val="lowerRoman"/>
      <w:lvlText w:val="%3"/>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EEAE52">
      <w:start w:val="1"/>
      <w:numFmt w:val="decimal"/>
      <w:lvlText w:val="%4"/>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3EB676">
      <w:start w:val="1"/>
      <w:numFmt w:val="lowerLetter"/>
      <w:lvlText w:val="%5"/>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B0C526">
      <w:start w:val="1"/>
      <w:numFmt w:val="lowerRoman"/>
      <w:lvlText w:val="%6"/>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7091C2">
      <w:start w:val="1"/>
      <w:numFmt w:val="decimal"/>
      <w:lvlText w:val="%7"/>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3E3D42">
      <w:start w:val="1"/>
      <w:numFmt w:val="lowerLetter"/>
      <w:lvlText w:val="%8"/>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8ADDB4">
      <w:start w:val="1"/>
      <w:numFmt w:val="lowerRoman"/>
      <w:lvlText w:val="%9"/>
      <w:lvlJc w:val="left"/>
      <w:pPr>
        <w:ind w:left="6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B040A"/>
    <w:multiLevelType w:val="multilevel"/>
    <w:tmpl w:val="550AD0C4"/>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5"/>
  </w:num>
  <w:num w:numId="3">
    <w:abstractNumId w:val="16"/>
  </w:num>
  <w:num w:numId="4">
    <w:abstractNumId w:val="7"/>
  </w:num>
  <w:num w:numId="5">
    <w:abstractNumId w:val="14"/>
  </w:num>
  <w:num w:numId="6">
    <w:abstractNumId w:val="12"/>
  </w:num>
  <w:num w:numId="7">
    <w:abstractNumId w:val="3"/>
  </w:num>
  <w:num w:numId="8">
    <w:abstractNumId w:val="4"/>
  </w:num>
  <w:num w:numId="9">
    <w:abstractNumId w:val="5"/>
  </w:num>
  <w:num w:numId="10">
    <w:abstractNumId w:val="8"/>
  </w:num>
  <w:num w:numId="11">
    <w:abstractNumId w:val="10"/>
  </w:num>
  <w:num w:numId="12">
    <w:abstractNumId w:val="13"/>
  </w:num>
  <w:num w:numId="13">
    <w:abstractNumId w:val="6"/>
  </w:num>
  <w:num w:numId="14">
    <w:abstractNumId w:val="1"/>
  </w:num>
  <w:num w:numId="15">
    <w:abstractNumId w:val="9"/>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56"/>
    <w:rsid w:val="00012C80"/>
    <w:rsid w:val="00097034"/>
    <w:rsid w:val="00152BE0"/>
    <w:rsid w:val="001B36AE"/>
    <w:rsid w:val="002C7382"/>
    <w:rsid w:val="002F1EF9"/>
    <w:rsid w:val="00506EA5"/>
    <w:rsid w:val="005E5543"/>
    <w:rsid w:val="006051E3"/>
    <w:rsid w:val="00725784"/>
    <w:rsid w:val="00751137"/>
    <w:rsid w:val="00850806"/>
    <w:rsid w:val="009419A2"/>
    <w:rsid w:val="0097278E"/>
    <w:rsid w:val="00972FA2"/>
    <w:rsid w:val="009D7548"/>
    <w:rsid w:val="009F1D51"/>
    <w:rsid w:val="00A037E1"/>
    <w:rsid w:val="00A04739"/>
    <w:rsid w:val="00B873FE"/>
    <w:rsid w:val="00BA0F83"/>
    <w:rsid w:val="00BB4133"/>
    <w:rsid w:val="00C908EB"/>
    <w:rsid w:val="00CA1DA9"/>
    <w:rsid w:val="00CE468F"/>
    <w:rsid w:val="00D90755"/>
    <w:rsid w:val="00DF3EF4"/>
    <w:rsid w:val="00E807C1"/>
    <w:rsid w:val="00E93F5C"/>
    <w:rsid w:val="00EE0882"/>
    <w:rsid w:val="00F30D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3D3A48"/>
  <w15:docId w15:val="{A5C3C94C-4CA6-4E58-8889-9FC8EC85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2"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1"/>
      </w:numPr>
      <w:spacing w:after="78"/>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78"/>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0" w:line="216" w:lineRule="auto"/>
      <w:ind w:right="92"/>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pPr>
      <w:spacing w:after="94"/>
      <w:ind w:left="506" w:right="391" w:hanging="10"/>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4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39"/>
    <w:rPr>
      <w:rFonts w:ascii="Segoe UI" w:eastAsia="Calibri" w:hAnsi="Segoe UI" w:cs="Segoe UI"/>
      <w:color w:val="000000"/>
      <w:sz w:val="18"/>
      <w:szCs w:val="18"/>
    </w:rPr>
  </w:style>
  <w:style w:type="paragraph" w:styleId="ListParagraph">
    <w:name w:val="List Paragraph"/>
    <w:basedOn w:val="Normal"/>
    <w:link w:val="ListParagraphChar"/>
    <w:uiPriority w:val="34"/>
    <w:qFormat/>
    <w:rsid w:val="00E93F5C"/>
    <w:pPr>
      <w:spacing w:after="200" w:line="276" w:lineRule="auto"/>
      <w:ind w:left="720" w:firstLine="0"/>
      <w:contextualSpacing/>
    </w:pPr>
    <w:rPr>
      <w:rFonts w:asciiTheme="minorHAnsi" w:eastAsiaTheme="minorHAnsi" w:hAnsiTheme="minorHAnsi" w:cstheme="minorBidi"/>
      <w:color w:val="auto"/>
      <w:lang w:eastAsia="en-US"/>
    </w:rPr>
  </w:style>
  <w:style w:type="character" w:customStyle="1" w:styleId="ListParagraphChar">
    <w:name w:val="List Paragraph Char"/>
    <w:basedOn w:val="DefaultParagraphFont"/>
    <w:link w:val="ListParagraph"/>
    <w:uiPriority w:val="34"/>
    <w:rsid w:val="00E93F5C"/>
    <w:rPr>
      <w:rFonts w:eastAsiaTheme="minorHAnsi"/>
      <w:lang w:eastAsia="en-US"/>
    </w:rPr>
  </w:style>
  <w:style w:type="paragraph" w:styleId="Header">
    <w:name w:val="header"/>
    <w:basedOn w:val="Normal"/>
    <w:link w:val="HeaderChar"/>
    <w:uiPriority w:val="99"/>
    <w:unhideWhenUsed/>
    <w:rsid w:val="00CA1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DA9"/>
    <w:rPr>
      <w:rFonts w:ascii="Calibri" w:eastAsia="Calibri" w:hAnsi="Calibri" w:cs="Calibri"/>
      <w:color w:val="000000"/>
    </w:rPr>
  </w:style>
  <w:style w:type="paragraph" w:styleId="Footer">
    <w:name w:val="footer"/>
    <w:basedOn w:val="Normal"/>
    <w:link w:val="FooterChar"/>
    <w:uiPriority w:val="99"/>
    <w:unhideWhenUsed/>
    <w:rsid w:val="00CA1DA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A1DA9"/>
    <w:rPr>
      <w:rFonts w:cs="Times New Roman"/>
      <w:lang w:val="en-US" w:eastAsia="en-US"/>
    </w:rPr>
  </w:style>
  <w:style w:type="character" w:styleId="Hyperlink">
    <w:name w:val="Hyperlink"/>
    <w:basedOn w:val="DefaultParagraphFont"/>
    <w:uiPriority w:val="99"/>
    <w:unhideWhenUsed/>
    <w:rsid w:val="005E5543"/>
    <w:rPr>
      <w:color w:val="0563C1" w:themeColor="hyperlink"/>
      <w:u w:val="single"/>
    </w:rPr>
  </w:style>
  <w:style w:type="character" w:styleId="FollowedHyperlink">
    <w:name w:val="FollowedHyperlink"/>
    <w:basedOn w:val="DefaultParagraphFont"/>
    <w:uiPriority w:val="99"/>
    <w:semiHidden/>
    <w:unhideWhenUsed/>
    <w:rsid w:val="005E5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unimailwinchesterac.sharepoint.com/sites/intranet" TargetMode="Externa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F8C576B0A8448A949D387487BE394" ma:contentTypeVersion="2" ma:contentTypeDescription="Create a new document." ma:contentTypeScope="" ma:versionID="fb21372e56dc74157c985481d08c07a2">
  <xsd:schema xmlns:xsd="http://www.w3.org/2001/XMLSchema" xmlns:xs="http://www.w3.org/2001/XMLSchema" xmlns:p="http://schemas.microsoft.com/office/2006/metadata/properties" xmlns:ns2="3ab4db0e-1979-4b19-b6ed-f12b126e774e" targetNamespace="http://schemas.microsoft.com/office/2006/metadata/properties" ma:root="true" ma:fieldsID="0c3edd1068ddce3134f516eed5f25087" ns2:_="">
    <xsd:import namespace="3ab4db0e-1979-4b19-b6ed-f12b126e77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4db0e-1979-4b19-b6ed-f12b126e7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Urls xmlns="http://schemas.microsoft.com/sharepoint/v3/contenttype/forms/url">
  <New>/sites/intranet/publishing-document-store/K2Pages/NewForm.aspx?targetUrl=https%3a%2f%2ftestforms.winchester.ac.uk%2fRuntime%2fRuntime%2fForm%2fNewunimailwinchesterac__sharepoint__com______sites______intranet__publishing__document__store__EditorsUoW%2bPolicyForm%3fUIV%3d15</New>
  <MobileNew>/sites/intranet/publishing-document-store/K2Pages/NewForm.aspx?targetUrl=https%3a%2f%2ftestforms.winchester.ac.uk%2fRuntime%2fRuntime%2fForm%2fNewunimailwinchesterac__sharepoint__com______sites______intranet__publishing__document__store__EditorsUoW%2bPolicyForm%3fmobile%3d0%26UIV%3d15</MobileNew>
</FormUrls>
</file>

<file path=customXml/itemProps1.xml><?xml version="1.0" encoding="utf-8"?>
<ds:datastoreItem xmlns:ds="http://schemas.openxmlformats.org/officeDocument/2006/customXml" ds:itemID="{3EDEFD18-BDB1-44BC-A12B-3ACD92003A34}"/>
</file>

<file path=customXml/itemProps2.xml><?xml version="1.0" encoding="utf-8"?>
<ds:datastoreItem xmlns:ds="http://schemas.openxmlformats.org/officeDocument/2006/customXml" ds:itemID="{B71B0E4C-C1CF-4B1C-934C-1C6F061BF8FC}">
  <ds:schemaRefs>
    <ds:schemaRef ds:uri="http://purl.org/dc/elements/1.1/"/>
    <ds:schemaRef ds:uri="http://purl.org/dc/terms/"/>
    <ds:schemaRef ds:uri="http://purl.org/dc/dcmitype/"/>
    <ds:schemaRef ds:uri="http://schemas.microsoft.com/office/2006/documentManagement/types"/>
    <ds:schemaRef ds:uri="6510b066-e1d9-486d-8dab-2b643561041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5680EC2-87DA-4E7C-B48B-2345CF474A47}">
  <ds:schemaRefs>
    <ds:schemaRef ds:uri="http://schemas.microsoft.com/sharepoint/v3/contenttype/forms"/>
  </ds:schemaRefs>
</ds:datastoreItem>
</file>

<file path=customXml/itemProps4.xml><?xml version="1.0" encoding="utf-8"?>
<ds:datastoreItem xmlns:ds="http://schemas.openxmlformats.org/officeDocument/2006/customXml" ds:itemID="{D2C11A74-E427-4269-95CC-912E10855C3A}">
  <ds:schemaRefs>
    <ds:schemaRef ds:uri="http://schemas.openxmlformats.org/officeDocument/2006/bibliography"/>
  </ds:schemaRefs>
</ds:datastoreItem>
</file>

<file path=customXml/itemProps5.xml><?xml version="1.0" encoding="utf-8"?>
<ds:datastoreItem xmlns:ds="http://schemas.openxmlformats.org/officeDocument/2006/customXml" ds:itemID="{0A739875-A43C-4BB7-9E86-7C6D07ED56FA}"/>
</file>

<file path=docProps/app.xml><?xml version="1.0" encoding="utf-8"?>
<Properties xmlns="http://schemas.openxmlformats.org/officeDocument/2006/extended-properties" xmlns:vt="http://schemas.openxmlformats.org/officeDocument/2006/docPropsVTypes">
  <Template>Normal</Template>
  <TotalTime>2</TotalTime>
  <Pages>12</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Invigilation Policy 2019-20</vt:lpstr>
    </vt:vector>
  </TitlesOfParts>
  <Company>The University of Winchester</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Invigilator policy</dc:title>
  <dc:subject/>
  <dc:creator>Nicolette.Connon</dc:creator>
  <cp:keywords/>
  <cp:lastModifiedBy>Francesco Caputo</cp:lastModifiedBy>
  <cp:revision>3</cp:revision>
  <dcterms:created xsi:type="dcterms:W3CDTF">2021-11-12T13:12:00Z</dcterms:created>
  <dcterms:modified xsi:type="dcterms:W3CDTF">2021-11-19T11:15:00Z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0x010100C32F8C576B0A8448A949D387487BE394</vt:lpwstr>
  </property>
  <property fmtid="{D5CDD505-2E9C-101B-9397-08002B2CF9AE}" pid="3" name="Order">
    <vt:r8>55500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xd_Signature">
    <vt:bool>false</vt:bool>
  </property>
  <property fmtid="{D5CDD505-2E9C-101B-9397-08002B2CF9AE}" pid="9" name="SharedWithUsers">
    <vt:lpwstr/>
  </property>
  <property fmtid="{D5CDD505-2E9C-101B-9397-08002B2CF9AE}" pid="10" name="PublishNow">
    <vt:bool>false</vt:bool>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Should_x0020_Publish_x0020_To_x0020_Website">
    <vt:bool>true</vt:bool>
  </property>
  <property fmtid="{D5CDD505-2E9C-101B-9397-08002B2CF9AE}" pid="15" name="Approving Body">
    <vt:lpwstr>Senate</vt:lpwstr>
  </property>
  <property fmtid="{D5CDD505-2E9C-101B-9397-08002B2CF9AE}" pid="16" name="Responsible_x0020_Person">
    <vt:lpwstr>59</vt:lpwstr>
  </property>
  <property fmtid="{D5CDD505-2E9C-101B-9397-08002B2CF9AE}" pid="17" name="Public Document Categories">
    <vt:lpwstr>;#Academic Regulations, policies and procedures;#</vt:lpwstr>
  </property>
  <property fmtid="{D5CDD505-2E9C-101B-9397-08002B2CF9AE}" pid="18" name="Responsible_x0020_Department">
    <vt:lpwstr>Registry</vt:lpwstr>
  </property>
  <property fmtid="{D5CDD505-2E9C-101B-9397-08002B2CF9AE}" pid="19" name="Updated By">
    <vt:lpwstr>1501;#Francesco Caputo</vt:lpwstr>
  </property>
  <property fmtid="{D5CDD505-2E9C-101B-9397-08002B2CF9AE}" pid="20" name="Responsible Department">
    <vt:lpwstr>Registry</vt:lpwstr>
  </property>
  <property fmtid="{D5CDD505-2E9C-101B-9397-08002B2CF9AE}" pid="21" name="Responsible Person">
    <vt:lpwstr>1664;#Amy Kenyon</vt:lpwstr>
  </property>
  <property fmtid="{D5CDD505-2E9C-101B-9397-08002B2CF9AE}" pid="22" name="ConvertToPDF">
    <vt:bool>false</vt:bool>
  </property>
  <property fmtid="{D5CDD505-2E9C-101B-9397-08002B2CF9AE}" pid="23" name="Should Publish To Website">
    <vt:bool>true</vt:bool>
  </property>
  <property fmtid="{D5CDD505-2E9C-101B-9397-08002B2CF9AE}" pid="24" name="Approving_x0020_Body">
    <vt:lpwstr>Senate</vt:lpwstr>
  </property>
  <property fmtid="{D5CDD505-2E9C-101B-9397-08002B2CF9AE}" pid="25" name="Public_x0020_Document_x0020_Categories">
    <vt:lpwstr>;#Academic Regulations, policies and procedures;#</vt:lpwstr>
  </property>
</Properties>
</file>